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6EF20" w14:textId="77777777" w:rsidR="001F11D2" w:rsidRPr="001D7434" w:rsidRDefault="00000000">
      <w:pPr>
        <w:pStyle w:val="Heading1"/>
        <w:rPr>
          <w:rFonts w:ascii="Source Sans Pro" w:hAnsi="Source Sans Pro"/>
          <w:color w:val="auto"/>
        </w:rPr>
      </w:pPr>
      <w:r w:rsidRPr="001D7434">
        <w:rPr>
          <w:rFonts w:ascii="Source Sans Pro" w:hAnsi="Source Sans Pro"/>
          <w:color w:val="auto"/>
        </w:rPr>
        <w:t>Medical vs Social Model of Disability</w:t>
      </w:r>
    </w:p>
    <w:p w14:paraId="69708ABF" w14:textId="3E05BB6F" w:rsidR="001F11D2" w:rsidRPr="00172CC3" w:rsidRDefault="00000000" w:rsidP="00172CC3">
      <w:pPr>
        <w:rPr>
          <w:color w:val="auto"/>
        </w:rPr>
      </w:pPr>
      <w:r w:rsidRPr="00172CC3">
        <w:rPr>
          <w:color w:val="auto"/>
        </w:rPr>
        <w:t xml:space="preserve">Accessible text version of the </w:t>
      </w:r>
      <w:proofErr w:type="gramStart"/>
      <w:r w:rsidRPr="00172CC3">
        <w:rPr>
          <w:color w:val="auto"/>
        </w:rPr>
        <w:t>Medical</w:t>
      </w:r>
      <w:proofErr w:type="gramEnd"/>
      <w:r w:rsidRPr="00172CC3">
        <w:rPr>
          <w:color w:val="auto"/>
        </w:rPr>
        <w:t xml:space="preserve"> vs Social Model of Disability infographic by Deborah Lawson.</w:t>
      </w:r>
      <w:r w:rsidR="001D7434" w:rsidRPr="00172CC3">
        <w:rPr>
          <w:color w:val="auto"/>
        </w:rPr>
        <w:br/>
      </w:r>
    </w:p>
    <w:p w14:paraId="1D879F59" w14:textId="475E135F" w:rsidR="001F11D2" w:rsidRPr="001D7434" w:rsidRDefault="00000000">
      <w:pPr>
        <w:rPr>
          <w:color w:val="auto"/>
        </w:rPr>
      </w:pPr>
      <w:r w:rsidRPr="001D7434">
        <w:rPr>
          <w:color w:val="auto"/>
        </w:rPr>
        <w:t>The two most commonly discussed models of disability are the medical and social models.</w:t>
      </w:r>
      <w:r w:rsidR="005901D6">
        <w:rPr>
          <w:color w:val="auto"/>
        </w:rPr>
        <w:br/>
      </w:r>
    </w:p>
    <w:p w14:paraId="76F8EAA0" w14:textId="77777777" w:rsidR="001F11D2" w:rsidRPr="001D7434" w:rsidRDefault="00000000">
      <w:pPr>
        <w:pStyle w:val="Heading2"/>
        <w:rPr>
          <w:rFonts w:ascii="Source Sans Pro" w:hAnsi="Source Sans Pro"/>
          <w:color w:val="auto"/>
        </w:rPr>
      </w:pPr>
      <w:r w:rsidRPr="001D7434">
        <w:rPr>
          <w:rFonts w:ascii="Source Sans Pro" w:hAnsi="Source Sans Pro"/>
          <w:color w:val="auto"/>
        </w:rPr>
        <w:t>Understanding disability</w:t>
      </w:r>
    </w:p>
    <w:p w14:paraId="464DFF66" w14:textId="6074D2D6" w:rsidR="001F11D2" w:rsidRPr="001D7434" w:rsidRDefault="00000000">
      <w:pPr>
        <w:rPr>
          <w:color w:val="auto"/>
        </w:rPr>
      </w:pPr>
      <w:r w:rsidRPr="001D7434">
        <w:rPr>
          <w:b/>
          <w:color w:val="auto"/>
        </w:rPr>
        <w:t xml:space="preserve">Medical model: </w:t>
      </w:r>
      <w:r w:rsidRPr="001D7434">
        <w:rPr>
          <w:color w:val="auto"/>
        </w:rPr>
        <w:t>Disability is the problem of the disabled person</w:t>
      </w:r>
      <w:r w:rsidR="00172CC3">
        <w:rPr>
          <w:color w:val="auto"/>
        </w:rPr>
        <w:t>,</w:t>
      </w:r>
      <w:r w:rsidRPr="001D7434">
        <w:rPr>
          <w:color w:val="auto"/>
        </w:rPr>
        <w:t xml:space="preserve"> and they’re disabled by their impairments.</w:t>
      </w:r>
    </w:p>
    <w:p w14:paraId="394BCEE3" w14:textId="1C3C10D2" w:rsidR="001F11D2" w:rsidRPr="001D7434" w:rsidRDefault="00000000">
      <w:pPr>
        <w:rPr>
          <w:color w:val="auto"/>
        </w:rPr>
      </w:pPr>
      <w:r w:rsidRPr="001D7434">
        <w:rPr>
          <w:b/>
          <w:color w:val="auto"/>
        </w:rPr>
        <w:t xml:space="preserve">Social model: </w:t>
      </w:r>
      <w:r w:rsidRPr="001D7434">
        <w:rPr>
          <w:color w:val="auto"/>
        </w:rPr>
        <w:t>People are disabled by barriers in society, including inaccessible environments, policies and attitudes.</w:t>
      </w:r>
      <w:r w:rsidR="005901D6">
        <w:rPr>
          <w:color w:val="auto"/>
        </w:rPr>
        <w:br/>
      </w:r>
    </w:p>
    <w:p w14:paraId="2C4CA458" w14:textId="77777777" w:rsidR="001F11D2" w:rsidRPr="001D7434" w:rsidRDefault="00000000">
      <w:pPr>
        <w:pStyle w:val="Heading2"/>
        <w:rPr>
          <w:rFonts w:ascii="Source Sans Pro" w:hAnsi="Source Sans Pro"/>
          <w:color w:val="auto"/>
        </w:rPr>
      </w:pPr>
      <w:r w:rsidRPr="001D7434">
        <w:rPr>
          <w:rFonts w:ascii="Source Sans Pro" w:hAnsi="Source Sans Pro"/>
          <w:color w:val="auto"/>
        </w:rPr>
        <w:t>Expertise and decisions</w:t>
      </w:r>
    </w:p>
    <w:p w14:paraId="1349A18F" w14:textId="77777777" w:rsidR="001F11D2" w:rsidRPr="001D7434" w:rsidRDefault="00000000">
      <w:pPr>
        <w:rPr>
          <w:color w:val="auto"/>
        </w:rPr>
      </w:pPr>
      <w:r w:rsidRPr="001D7434">
        <w:rPr>
          <w:b/>
          <w:color w:val="auto"/>
        </w:rPr>
        <w:t xml:space="preserve">Medical model: </w:t>
      </w:r>
      <w:r w:rsidRPr="001D7434">
        <w:rPr>
          <w:color w:val="auto"/>
        </w:rPr>
        <w:t>Professionals are viewed as the experts and decision-makers. Disabled people are treated as passive recipients of care or treatment.</w:t>
      </w:r>
    </w:p>
    <w:p w14:paraId="0AC79969" w14:textId="77777777" w:rsidR="001F11D2" w:rsidRPr="001D7434" w:rsidRDefault="00000000">
      <w:pPr>
        <w:rPr>
          <w:color w:val="auto"/>
        </w:rPr>
      </w:pPr>
      <w:r w:rsidRPr="001D7434">
        <w:rPr>
          <w:b/>
          <w:color w:val="auto"/>
        </w:rPr>
        <w:t xml:space="preserve">Social model: </w:t>
      </w:r>
      <w:r w:rsidRPr="001D7434">
        <w:rPr>
          <w:color w:val="auto"/>
        </w:rPr>
        <w:t>Disabled people are experts in their own lived experiences and should have choice, control and a say in decisions affecting their lives.</w:t>
      </w:r>
    </w:p>
    <w:p w14:paraId="2654F5F0" w14:textId="6EDB915E" w:rsidR="001F11D2" w:rsidRPr="001D7434" w:rsidRDefault="001F11D2">
      <w:pPr>
        <w:rPr>
          <w:color w:val="auto"/>
        </w:rPr>
      </w:pPr>
    </w:p>
    <w:p w14:paraId="246BB2C9" w14:textId="77777777" w:rsidR="001F11D2" w:rsidRPr="001D7434" w:rsidRDefault="00000000">
      <w:pPr>
        <w:pStyle w:val="Heading2"/>
        <w:rPr>
          <w:rFonts w:ascii="Source Sans Pro" w:hAnsi="Source Sans Pro"/>
          <w:color w:val="auto"/>
        </w:rPr>
      </w:pPr>
      <w:r w:rsidRPr="001D7434">
        <w:rPr>
          <w:rFonts w:ascii="Source Sans Pro" w:hAnsi="Source Sans Pro"/>
          <w:color w:val="auto"/>
        </w:rPr>
        <w:t>Approach to change</w:t>
      </w:r>
    </w:p>
    <w:p w14:paraId="52B67E25" w14:textId="77777777" w:rsidR="001F11D2" w:rsidRPr="001D7434" w:rsidRDefault="00000000">
      <w:pPr>
        <w:rPr>
          <w:color w:val="auto"/>
        </w:rPr>
      </w:pPr>
      <w:r w:rsidRPr="001D7434">
        <w:rPr>
          <w:b/>
          <w:color w:val="auto"/>
        </w:rPr>
        <w:t xml:space="preserve">Medical model: </w:t>
      </w:r>
      <w:r w:rsidRPr="001D7434">
        <w:rPr>
          <w:color w:val="auto"/>
        </w:rPr>
        <w:t>The emphasis is on changing or treating the individual, rather than removing barriers and inequalities in society.</w:t>
      </w:r>
    </w:p>
    <w:p w14:paraId="3E1222F7" w14:textId="77777777" w:rsidR="001F11D2" w:rsidRPr="001D7434" w:rsidRDefault="00000000">
      <w:pPr>
        <w:rPr>
          <w:color w:val="auto"/>
        </w:rPr>
      </w:pPr>
      <w:r w:rsidRPr="001D7434">
        <w:rPr>
          <w:b/>
          <w:color w:val="auto"/>
        </w:rPr>
        <w:t xml:space="preserve">Social model: </w:t>
      </w:r>
      <w:r w:rsidRPr="001D7434">
        <w:rPr>
          <w:color w:val="auto"/>
        </w:rPr>
        <w:t>Communities have the responsibility to identify their barriers and biases, and develop solutions.</w:t>
      </w:r>
    </w:p>
    <w:p w14:paraId="58D4292F" w14:textId="77777777" w:rsidR="001F11D2" w:rsidRPr="001D7434" w:rsidRDefault="00000000">
      <w:pPr>
        <w:pStyle w:val="Heading2"/>
        <w:rPr>
          <w:rFonts w:ascii="Source Sans Pro" w:hAnsi="Source Sans Pro"/>
          <w:color w:val="auto"/>
        </w:rPr>
      </w:pPr>
      <w:r w:rsidRPr="001D7434">
        <w:rPr>
          <w:rFonts w:ascii="Source Sans Pro" w:hAnsi="Source Sans Pro"/>
          <w:color w:val="auto"/>
        </w:rPr>
        <w:lastRenderedPageBreak/>
        <w:t>Inclusion and independence</w:t>
      </w:r>
    </w:p>
    <w:p w14:paraId="5E3CC68A" w14:textId="77777777" w:rsidR="001F11D2" w:rsidRPr="001D7434" w:rsidRDefault="00000000">
      <w:pPr>
        <w:rPr>
          <w:color w:val="auto"/>
        </w:rPr>
      </w:pPr>
      <w:r w:rsidRPr="001D7434">
        <w:rPr>
          <w:b/>
          <w:color w:val="auto"/>
        </w:rPr>
        <w:t xml:space="preserve">Medical model: </w:t>
      </w:r>
      <w:r w:rsidRPr="001D7434">
        <w:rPr>
          <w:color w:val="auto"/>
        </w:rPr>
        <w:t>Exclusion, segregation, lack of independence. Impairment becomes the focus of attention.</w:t>
      </w:r>
    </w:p>
    <w:p w14:paraId="5C998D7F" w14:textId="7864C1C6" w:rsidR="001F11D2" w:rsidRPr="001D7434" w:rsidRDefault="00000000">
      <w:pPr>
        <w:rPr>
          <w:color w:val="auto"/>
        </w:rPr>
      </w:pPr>
      <w:r w:rsidRPr="001D7434">
        <w:rPr>
          <w:b/>
          <w:color w:val="auto"/>
        </w:rPr>
        <w:t xml:space="preserve">Social model: </w:t>
      </w:r>
      <w:r w:rsidRPr="001D7434">
        <w:rPr>
          <w:color w:val="auto"/>
        </w:rPr>
        <w:t>Disabled people should have equal rights, independence, and full access to society.</w:t>
      </w:r>
      <w:r w:rsidR="005901D6">
        <w:rPr>
          <w:color w:val="auto"/>
        </w:rPr>
        <w:br/>
      </w:r>
    </w:p>
    <w:p w14:paraId="09D63A86" w14:textId="77777777" w:rsidR="001F11D2" w:rsidRPr="001D7434" w:rsidRDefault="00000000">
      <w:pPr>
        <w:pStyle w:val="Heading2"/>
        <w:rPr>
          <w:rFonts w:ascii="Source Sans Pro" w:hAnsi="Source Sans Pro"/>
          <w:color w:val="auto"/>
        </w:rPr>
      </w:pPr>
      <w:r w:rsidRPr="001D7434">
        <w:rPr>
          <w:rFonts w:ascii="Source Sans Pro" w:hAnsi="Source Sans Pro"/>
          <w:color w:val="auto"/>
        </w:rPr>
        <w:t>Impact on society</w:t>
      </w:r>
    </w:p>
    <w:p w14:paraId="7A8FE40B" w14:textId="77777777" w:rsidR="001F11D2" w:rsidRPr="001D7434" w:rsidRDefault="00000000">
      <w:pPr>
        <w:rPr>
          <w:color w:val="auto"/>
        </w:rPr>
      </w:pPr>
      <w:r w:rsidRPr="001D7434">
        <w:rPr>
          <w:b/>
          <w:color w:val="auto"/>
        </w:rPr>
        <w:t xml:space="preserve">Medical model: </w:t>
      </w:r>
      <w:r w:rsidRPr="001D7434">
        <w:rPr>
          <w:color w:val="auto"/>
        </w:rPr>
        <w:t>Society remains unchanged</w:t>
      </w:r>
    </w:p>
    <w:p w14:paraId="7D2C7121" w14:textId="77777777" w:rsidR="001F11D2" w:rsidRDefault="00000000">
      <w:pPr>
        <w:rPr>
          <w:color w:val="auto"/>
        </w:rPr>
      </w:pPr>
      <w:r w:rsidRPr="001D7434">
        <w:rPr>
          <w:b/>
          <w:color w:val="auto"/>
        </w:rPr>
        <w:t xml:space="preserve">Social model: </w:t>
      </w:r>
      <w:r w:rsidRPr="001D7434">
        <w:rPr>
          <w:color w:val="auto"/>
        </w:rPr>
        <w:t>Society evolves</w:t>
      </w:r>
    </w:p>
    <w:p w14:paraId="5FECBF63" w14:textId="77777777" w:rsidR="00004E94" w:rsidRDefault="00004E94">
      <w:pPr>
        <w:rPr>
          <w:color w:val="auto"/>
        </w:rPr>
      </w:pPr>
    </w:p>
    <w:p w14:paraId="2B193A82" w14:textId="77777777" w:rsidR="00004E94" w:rsidRDefault="00004E94">
      <w:pPr>
        <w:rPr>
          <w:color w:val="auto"/>
        </w:rPr>
      </w:pPr>
    </w:p>
    <w:p w14:paraId="7EFB899F" w14:textId="77777777" w:rsidR="00004E94" w:rsidRDefault="00004E94">
      <w:pPr>
        <w:rPr>
          <w:color w:val="auto"/>
        </w:rPr>
      </w:pPr>
    </w:p>
    <w:p w14:paraId="0B6BBCB9" w14:textId="77777777" w:rsidR="00004E94" w:rsidRDefault="00004E94">
      <w:pPr>
        <w:rPr>
          <w:color w:val="auto"/>
        </w:rPr>
      </w:pPr>
    </w:p>
    <w:p w14:paraId="3DF346BD" w14:textId="77777777" w:rsidR="00004E94" w:rsidRDefault="00004E94">
      <w:pPr>
        <w:rPr>
          <w:color w:val="auto"/>
        </w:rPr>
      </w:pPr>
    </w:p>
    <w:p w14:paraId="0DA9198C" w14:textId="77777777" w:rsidR="00004E94" w:rsidRDefault="00004E94">
      <w:pPr>
        <w:rPr>
          <w:color w:val="auto"/>
        </w:rPr>
      </w:pPr>
    </w:p>
    <w:p w14:paraId="2F07648B" w14:textId="77777777" w:rsidR="00004E94" w:rsidRDefault="00004E94">
      <w:pPr>
        <w:rPr>
          <w:color w:val="auto"/>
        </w:rPr>
      </w:pPr>
    </w:p>
    <w:p w14:paraId="730517D6" w14:textId="77777777" w:rsidR="00004E94" w:rsidRDefault="00004E94">
      <w:pPr>
        <w:rPr>
          <w:color w:val="auto"/>
        </w:rPr>
      </w:pPr>
    </w:p>
    <w:p w14:paraId="619DD94A" w14:textId="77777777" w:rsidR="00004E94" w:rsidRDefault="00004E94">
      <w:pPr>
        <w:rPr>
          <w:color w:val="auto"/>
        </w:rPr>
      </w:pPr>
    </w:p>
    <w:p w14:paraId="156E3E15" w14:textId="77777777" w:rsidR="00004E94" w:rsidRDefault="00004E94">
      <w:pPr>
        <w:rPr>
          <w:color w:val="auto"/>
        </w:rPr>
      </w:pPr>
    </w:p>
    <w:p w14:paraId="424F2CA3" w14:textId="77777777" w:rsidR="00004E94" w:rsidRDefault="00004E94">
      <w:pPr>
        <w:rPr>
          <w:color w:val="auto"/>
        </w:rPr>
      </w:pPr>
    </w:p>
    <w:p w14:paraId="5847BC11" w14:textId="77777777" w:rsidR="00004E94" w:rsidRDefault="00004E94">
      <w:pPr>
        <w:rPr>
          <w:color w:val="auto"/>
        </w:rPr>
      </w:pPr>
    </w:p>
    <w:p w14:paraId="446F0389" w14:textId="77777777" w:rsidR="00004E94" w:rsidRDefault="00004E94">
      <w:pPr>
        <w:rPr>
          <w:color w:val="auto"/>
        </w:rPr>
      </w:pPr>
    </w:p>
    <w:p w14:paraId="5A387141" w14:textId="77777777" w:rsidR="00004E94" w:rsidRDefault="00004E94">
      <w:pPr>
        <w:rPr>
          <w:color w:val="auto"/>
        </w:rPr>
      </w:pPr>
    </w:p>
    <w:p w14:paraId="1E553DFC" w14:textId="77777777" w:rsidR="00004E94" w:rsidRDefault="00004E94">
      <w:pPr>
        <w:rPr>
          <w:color w:val="auto"/>
        </w:rPr>
      </w:pPr>
    </w:p>
    <w:p w14:paraId="40BFE147" w14:textId="77777777" w:rsidR="00004E94" w:rsidRDefault="00004E94">
      <w:pPr>
        <w:rPr>
          <w:color w:val="auto"/>
        </w:rPr>
      </w:pPr>
    </w:p>
    <w:p w14:paraId="4C064149" w14:textId="77777777" w:rsidR="00004E94" w:rsidRDefault="00004E94">
      <w:pPr>
        <w:rPr>
          <w:color w:val="auto"/>
        </w:rPr>
      </w:pPr>
    </w:p>
    <w:sectPr w:rsidR="00004E94" w:rsidSect="001D7434">
      <w:footerReference w:type="default" r:id="rId8"/>
      <w:pgSz w:w="12240" w:h="15840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92ACE" w14:textId="77777777" w:rsidR="009C79EF" w:rsidRDefault="009C79EF">
      <w:pPr>
        <w:spacing w:after="0" w:line="240" w:lineRule="auto"/>
      </w:pPr>
      <w:r>
        <w:separator/>
      </w:r>
    </w:p>
  </w:endnote>
  <w:endnote w:type="continuationSeparator" w:id="0">
    <w:p w14:paraId="4363EAD5" w14:textId="77777777" w:rsidR="009C79EF" w:rsidRDefault="009C7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36FBB" w14:textId="5C907A28" w:rsidR="00587D58" w:rsidRPr="00587D58" w:rsidRDefault="00587D58" w:rsidP="00587D58">
    <w:pPr>
      <w:jc w:val="center"/>
      <w:rPr>
        <w:color w:val="auto"/>
        <w:sz w:val="24"/>
        <w:szCs w:val="24"/>
      </w:rPr>
    </w:pPr>
    <w:r w:rsidRPr="00587D58">
      <w:rPr>
        <w:color w:val="auto"/>
        <w:sz w:val="24"/>
        <w:szCs w:val="24"/>
      </w:rPr>
      <w:t xml:space="preserve">Website: </w:t>
    </w:r>
    <w:hyperlink r:id="rId1" w:history="1">
      <w:r w:rsidRPr="00587D58">
        <w:rPr>
          <w:rStyle w:val="Hyperlink"/>
          <w:sz w:val="24"/>
          <w:szCs w:val="24"/>
        </w:rPr>
        <w:t>https://deborah-lawson.co.uk/</w:t>
      </w:r>
    </w:hyperlink>
  </w:p>
  <w:p w14:paraId="3339451E" w14:textId="3DA77717" w:rsidR="00587D58" w:rsidRDefault="00587D58">
    <w:pPr>
      <w:pStyle w:val="Footer"/>
    </w:pPr>
  </w:p>
  <w:p w14:paraId="2D760AA5" w14:textId="77777777" w:rsidR="00587D58" w:rsidRDefault="00587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43FFE" w14:textId="77777777" w:rsidR="009C79EF" w:rsidRDefault="009C79EF">
      <w:pPr>
        <w:spacing w:after="0" w:line="240" w:lineRule="auto"/>
      </w:pPr>
      <w:r>
        <w:separator/>
      </w:r>
    </w:p>
  </w:footnote>
  <w:footnote w:type="continuationSeparator" w:id="0">
    <w:p w14:paraId="083EF406" w14:textId="77777777" w:rsidR="009C79EF" w:rsidRDefault="009C7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2692423">
    <w:abstractNumId w:val="8"/>
  </w:num>
  <w:num w:numId="2" w16cid:durableId="1623267100">
    <w:abstractNumId w:val="6"/>
  </w:num>
  <w:num w:numId="3" w16cid:durableId="1984966516">
    <w:abstractNumId w:val="5"/>
  </w:num>
  <w:num w:numId="4" w16cid:durableId="310066371">
    <w:abstractNumId w:val="4"/>
  </w:num>
  <w:num w:numId="5" w16cid:durableId="1556314516">
    <w:abstractNumId w:val="7"/>
  </w:num>
  <w:num w:numId="6" w16cid:durableId="1267468363">
    <w:abstractNumId w:val="3"/>
  </w:num>
  <w:num w:numId="7" w16cid:durableId="1944026594">
    <w:abstractNumId w:val="2"/>
  </w:num>
  <w:num w:numId="8" w16cid:durableId="207224904">
    <w:abstractNumId w:val="1"/>
  </w:num>
  <w:num w:numId="9" w16cid:durableId="1799297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E94"/>
    <w:rsid w:val="00034616"/>
    <w:rsid w:val="0006063C"/>
    <w:rsid w:val="0015074B"/>
    <w:rsid w:val="00172CC3"/>
    <w:rsid w:val="001D7434"/>
    <w:rsid w:val="001F11D2"/>
    <w:rsid w:val="0029639D"/>
    <w:rsid w:val="00326F90"/>
    <w:rsid w:val="00492CD5"/>
    <w:rsid w:val="00587D58"/>
    <w:rsid w:val="005901D6"/>
    <w:rsid w:val="00812C2E"/>
    <w:rsid w:val="009C79EF"/>
    <w:rsid w:val="00AA1D8D"/>
    <w:rsid w:val="00B47730"/>
    <w:rsid w:val="00CB0664"/>
    <w:rsid w:val="00DD64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068CCD"/>
  <w14:defaultImageDpi w14:val="300"/>
  <w15:docId w15:val="{5B443056-65D2-4372-875C-D2204D8F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Source Sans Pro" w:hAnsi="Source Sans Pro"/>
      <w:color w:val="1D2A4C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/>
      <w:b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04E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eborah-lawson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Deborah Lawson</cp:lastModifiedBy>
  <cp:revision>2</cp:revision>
  <dcterms:created xsi:type="dcterms:W3CDTF">2026-11-02T20:36:00Z</dcterms:created>
  <dcterms:modified xsi:type="dcterms:W3CDTF">2026-11-02T20:36:00Z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2cc1faa742b5ef0163f65e77bc160e30fc9a05229491447851497d3918022de0</vt:lpwstr>
  </property>
</Properties>
</file>