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1D0E3D" w14:textId="69C44BEA" w:rsidR="00124254" w:rsidRPr="00EE45AF" w:rsidRDefault="00124254" w:rsidP="00124254">
      <w:pPr>
        <w:spacing w:before="100" w:beforeAutospacing="1" w:after="100" w:afterAutospacing="1" w:line="240" w:lineRule="auto"/>
        <w:jc w:val="center"/>
        <w:rPr>
          <w:rFonts w:eastAsia="Times New Roman" w:cs="Times New Roman"/>
          <w:kern w:val="0"/>
          <w:sz w:val="32"/>
          <w:szCs w:val="32"/>
          <w:lang w:eastAsia="en-GB"/>
          <w14:ligatures w14:val="none"/>
        </w:rPr>
      </w:pPr>
      <w:r w:rsidRPr="001351AF">
        <w:rPr>
          <w:rStyle w:val="Heading1Char"/>
          <w:b/>
          <w:bCs/>
          <w:color w:val="000000" w:themeColor="text1"/>
        </w:rPr>
        <w:t>Accessibility at Astbury Mere Country Park</w:t>
      </w:r>
      <w:r>
        <w:rPr>
          <w:rFonts w:eastAsia="Times New Roman" w:cs="Times New Roman"/>
          <w:b/>
          <w:bCs/>
          <w:kern w:val="36"/>
          <w:sz w:val="40"/>
          <w:szCs w:val="40"/>
          <w:lang w:eastAsia="en-GB"/>
          <w14:ligatures w14:val="none"/>
        </w:rPr>
        <w:br/>
      </w:r>
      <w:r w:rsidRPr="0051127B">
        <w:rPr>
          <w:rFonts w:eastAsia="Times New Roman" w:cs="Times New Roman"/>
          <w:kern w:val="36"/>
          <w:sz w:val="28"/>
          <w:szCs w:val="28"/>
          <w:lang w:eastAsia="en-GB"/>
          <w14:ligatures w14:val="none"/>
        </w:rPr>
        <w:t>Sandy Lane, Congleton</w:t>
      </w:r>
      <w:r>
        <w:rPr>
          <w:rFonts w:eastAsia="Times New Roman" w:cs="Times New Roman"/>
          <w:kern w:val="36"/>
          <w:sz w:val="28"/>
          <w:szCs w:val="28"/>
          <w:lang w:eastAsia="en-GB"/>
          <w14:ligatures w14:val="none"/>
        </w:rPr>
        <w:t xml:space="preserve">, </w:t>
      </w:r>
      <w:r w:rsidRPr="0049657C">
        <w:rPr>
          <w:rFonts w:eastAsia="Times New Roman"/>
          <w:kern w:val="36"/>
          <w:sz w:val="28"/>
          <w:szCs w:val="28"/>
          <w:lang w:eastAsia="en-GB"/>
          <w14:ligatures w14:val="none"/>
        </w:rPr>
        <w:t>CW12 4FP</w:t>
      </w:r>
      <w:r>
        <w:rPr>
          <w:rFonts w:eastAsia="Times New Roman"/>
          <w:kern w:val="36"/>
          <w:sz w:val="28"/>
          <w:szCs w:val="28"/>
          <w:lang w:eastAsia="en-GB"/>
          <w14:ligatures w14:val="none"/>
        </w:rPr>
        <w:br/>
      </w:r>
      <w:r w:rsidRPr="00126554">
        <w:rPr>
          <w:rFonts w:eastAsia="Times New Roman" w:cs="Times New Roman"/>
          <w:kern w:val="0"/>
          <w:lang w:eastAsia="en-GB"/>
          <w14:ligatures w14:val="none"/>
        </w:rPr>
        <w:t xml:space="preserve">Written by </w:t>
      </w:r>
      <w:hyperlink r:id="rId5" w:history="1">
        <w:r w:rsidRPr="00457C24">
          <w:rPr>
            <w:rStyle w:val="Hyperlink"/>
            <w:rFonts w:eastAsia="Times New Roman" w:cs="Times New Roman"/>
            <w:color w:val="000000" w:themeColor="text1"/>
            <w:kern w:val="0"/>
            <w:lang w:eastAsia="en-GB"/>
            <w14:ligatures w14:val="none"/>
          </w:rPr>
          <w:t>Deborah Lawson</w:t>
        </w:r>
      </w:hyperlink>
      <w:r>
        <w:rPr>
          <w:rStyle w:val="Hyperlink"/>
          <w:rFonts w:eastAsia="Times New Roman" w:cs="Times New Roman"/>
          <w:color w:val="000000" w:themeColor="text1"/>
          <w:kern w:val="0"/>
          <w:u w:val="none"/>
          <w:lang w:eastAsia="en-GB"/>
          <w14:ligatures w14:val="none"/>
        </w:rPr>
        <w:br/>
      </w:r>
    </w:p>
    <w:p w14:paraId="6D4EB4A8" w14:textId="285AFF57" w:rsidR="00124254" w:rsidRDefault="00124254" w:rsidP="00D26658">
      <w:pPr>
        <w:spacing w:before="100" w:beforeAutospacing="1" w:after="100" w:afterAutospacing="1" w:line="240" w:lineRule="auto"/>
        <w:outlineLvl w:val="2"/>
        <w:rPr>
          <w:rFonts w:eastAsia="Times New Roman" w:cs="Times New Roman"/>
          <w:b/>
          <w:bCs/>
          <w:kern w:val="0"/>
          <w:sz w:val="36"/>
          <w:szCs w:val="36"/>
          <w:lang w:eastAsia="en-GB"/>
          <w14:ligatures w14:val="none"/>
        </w:rPr>
      </w:pPr>
      <w:r w:rsidRPr="008F54FD">
        <w:rPr>
          <w:rFonts w:eastAsia="Times New Roman" w:cs="Times New Roman"/>
          <w:kern w:val="0"/>
          <w:sz w:val="32"/>
          <w:szCs w:val="32"/>
          <w:lang w:eastAsia="en-GB"/>
          <w14:ligatures w14:val="none"/>
        </w:rPr>
        <w:t xml:space="preserve">We want all visitors to enjoy Astbury Mere. The </w:t>
      </w:r>
      <w:r w:rsidRPr="00EE45AF">
        <w:rPr>
          <w:rFonts w:eastAsia="Times New Roman" w:cs="Times New Roman"/>
          <w:kern w:val="0"/>
          <w:sz w:val="32"/>
          <w:szCs w:val="32"/>
          <w:lang w:eastAsia="en-GB"/>
          <w14:ligatures w14:val="none"/>
        </w:rPr>
        <w:t xml:space="preserve">following </w:t>
      </w:r>
      <w:r w:rsidRPr="008F54FD">
        <w:rPr>
          <w:rFonts w:eastAsia="Times New Roman" w:cs="Times New Roman"/>
          <w:kern w:val="0"/>
          <w:sz w:val="32"/>
          <w:szCs w:val="32"/>
          <w:lang w:eastAsia="en-GB"/>
          <w14:ligatures w14:val="none"/>
        </w:rPr>
        <w:t>information is designed to help you plan your visit. Please note that Astbury Mere is a country park, so while many accessible features are provided, paths and surfaces are part of a natural setting and may be uneven or bumpy in places.</w:t>
      </w:r>
      <w:r>
        <w:rPr>
          <w:rFonts w:eastAsia="Times New Roman" w:cs="Times New Roman"/>
          <w:kern w:val="0"/>
          <w:sz w:val="32"/>
          <w:szCs w:val="32"/>
          <w:lang w:eastAsia="en-GB"/>
          <w14:ligatures w14:val="none"/>
        </w:rPr>
        <w:br/>
      </w:r>
    </w:p>
    <w:p w14:paraId="6C9A2A87" w14:textId="1AC75D30" w:rsidR="00D26658" w:rsidRPr="00C3254B" w:rsidRDefault="00D26658" w:rsidP="00C3254B">
      <w:pPr>
        <w:pStyle w:val="Heading2"/>
        <w:rPr>
          <w:rFonts w:eastAsia="Times New Roman"/>
          <w:b/>
          <w:bCs/>
          <w:color w:val="000000" w:themeColor="text1"/>
          <w:sz w:val="36"/>
          <w:szCs w:val="36"/>
          <w:lang w:eastAsia="en-GB"/>
        </w:rPr>
      </w:pPr>
      <w:r w:rsidRPr="00C3254B">
        <w:rPr>
          <w:rFonts w:eastAsia="Times New Roman"/>
          <w:b/>
          <w:bCs/>
          <w:color w:val="000000" w:themeColor="text1"/>
          <w:sz w:val="36"/>
          <w:szCs w:val="36"/>
          <w:lang w:eastAsia="en-GB"/>
        </w:rPr>
        <w:t>Getting here &amp; parking</w:t>
      </w:r>
    </w:p>
    <w:p w14:paraId="715E6F62" w14:textId="77777777" w:rsidR="00D26658" w:rsidRDefault="00D26658" w:rsidP="00D26658">
      <w:pPr>
        <w:numPr>
          <w:ilvl w:val="0"/>
          <w:numId w:val="1"/>
        </w:numPr>
        <w:spacing w:before="100" w:beforeAutospacing="1" w:after="100" w:afterAutospacing="1" w:line="276" w:lineRule="auto"/>
        <w:rPr>
          <w:rFonts w:eastAsia="Times New Roman" w:cs="Times New Roman"/>
          <w:kern w:val="0"/>
          <w:sz w:val="28"/>
          <w:szCs w:val="28"/>
          <w:lang w:eastAsia="en-GB"/>
          <w14:ligatures w14:val="none"/>
        </w:rPr>
      </w:pPr>
      <w:r w:rsidRPr="00BE43CF">
        <w:rPr>
          <w:rFonts w:eastAsia="Times New Roman" w:cs="Times New Roman"/>
          <w:kern w:val="0"/>
          <w:sz w:val="28"/>
          <w:szCs w:val="28"/>
          <w:lang w:eastAsia="en-GB"/>
          <w14:ligatures w14:val="none"/>
        </w:rPr>
        <w:t>The main car park entrance from Sandy Lane has a shallow kerb and a speed hump.</w:t>
      </w:r>
      <w:r>
        <w:rPr>
          <w:rFonts w:eastAsia="Times New Roman" w:cs="Times New Roman"/>
          <w:kern w:val="0"/>
          <w:sz w:val="28"/>
          <w:szCs w:val="28"/>
          <w:lang w:eastAsia="en-GB"/>
          <w14:ligatures w14:val="none"/>
        </w:rPr>
        <w:br/>
      </w:r>
    </w:p>
    <w:p w14:paraId="4EE3E3A2" w14:textId="77777777" w:rsidR="00D26658" w:rsidRDefault="00D26658" w:rsidP="00D26658">
      <w:pPr>
        <w:numPr>
          <w:ilvl w:val="0"/>
          <w:numId w:val="1"/>
        </w:numPr>
        <w:spacing w:before="100" w:beforeAutospacing="1" w:after="100" w:afterAutospacing="1" w:line="276" w:lineRule="auto"/>
        <w:rPr>
          <w:rFonts w:eastAsia="Times New Roman" w:cs="Times New Roman"/>
          <w:kern w:val="0"/>
          <w:sz w:val="28"/>
          <w:szCs w:val="28"/>
          <w:lang w:eastAsia="en-GB"/>
          <w14:ligatures w14:val="none"/>
        </w:rPr>
      </w:pPr>
      <w:r w:rsidRPr="008F54FD">
        <w:rPr>
          <w:rFonts w:eastAsia="Times New Roman" w:cs="Times New Roman"/>
          <w:kern w:val="0"/>
          <w:sz w:val="28"/>
          <w:szCs w:val="28"/>
          <w:lang w:eastAsia="en-GB"/>
          <w14:ligatures w14:val="none"/>
        </w:rPr>
        <w:t>The car park surface is a mixture of hardstanding and gravel.</w:t>
      </w:r>
      <w:r>
        <w:rPr>
          <w:rFonts w:eastAsia="Times New Roman" w:cs="Times New Roman"/>
          <w:kern w:val="0"/>
          <w:sz w:val="28"/>
          <w:szCs w:val="28"/>
          <w:lang w:eastAsia="en-GB"/>
          <w14:ligatures w14:val="none"/>
        </w:rPr>
        <w:br/>
      </w:r>
    </w:p>
    <w:p w14:paraId="17A0A063" w14:textId="77777777" w:rsidR="00D26658" w:rsidRPr="008F54FD" w:rsidRDefault="00D26658" w:rsidP="00D26658">
      <w:pPr>
        <w:numPr>
          <w:ilvl w:val="0"/>
          <w:numId w:val="1"/>
        </w:numPr>
        <w:spacing w:before="100" w:beforeAutospacing="1" w:after="100" w:afterAutospacing="1" w:line="276" w:lineRule="auto"/>
        <w:rPr>
          <w:rFonts w:eastAsia="Times New Roman" w:cs="Times New Roman"/>
          <w:kern w:val="0"/>
          <w:sz w:val="28"/>
          <w:szCs w:val="28"/>
          <w:lang w:eastAsia="en-GB"/>
          <w14:ligatures w14:val="none"/>
        </w:rPr>
      </w:pPr>
      <w:r w:rsidRPr="008F54FD">
        <w:rPr>
          <w:rFonts w:eastAsia="Times New Roman" w:cs="Times New Roman"/>
          <w:kern w:val="0"/>
          <w:sz w:val="28"/>
          <w:szCs w:val="28"/>
          <w:lang w:eastAsia="en-GB"/>
          <w14:ligatures w14:val="none"/>
        </w:rPr>
        <w:t>There are two designated Blue Badge spaces, exempt from parking charges.</w:t>
      </w:r>
      <w:r>
        <w:rPr>
          <w:rFonts w:eastAsia="Times New Roman" w:cs="Times New Roman"/>
          <w:kern w:val="0"/>
          <w:sz w:val="28"/>
          <w:szCs w:val="28"/>
          <w:lang w:eastAsia="en-GB"/>
          <w14:ligatures w14:val="none"/>
        </w:rPr>
        <w:br/>
      </w:r>
    </w:p>
    <w:p w14:paraId="7FAF8C26" w14:textId="77777777" w:rsidR="001351AF" w:rsidRPr="001351AF" w:rsidRDefault="00D26658" w:rsidP="00D26658">
      <w:pPr>
        <w:numPr>
          <w:ilvl w:val="0"/>
          <w:numId w:val="1"/>
        </w:numPr>
        <w:spacing w:before="100" w:beforeAutospacing="1" w:after="100" w:afterAutospacing="1" w:line="240" w:lineRule="auto"/>
        <w:outlineLvl w:val="2"/>
        <w:rPr>
          <w:rFonts w:eastAsia="Times New Roman" w:cs="Times New Roman"/>
          <w:b/>
          <w:bCs/>
          <w:kern w:val="0"/>
          <w:sz w:val="36"/>
          <w:szCs w:val="36"/>
          <w:lang w:eastAsia="en-GB"/>
          <w14:ligatures w14:val="none"/>
        </w:rPr>
      </w:pPr>
      <w:r w:rsidRPr="001351AF">
        <w:rPr>
          <w:rFonts w:eastAsia="Times New Roman" w:cs="Times New Roman"/>
          <w:kern w:val="0"/>
          <w:sz w:val="28"/>
          <w:szCs w:val="28"/>
          <w:lang w:eastAsia="en-GB"/>
          <w14:ligatures w14:val="none"/>
        </w:rPr>
        <w:t>Blue Badge holders may also park in any space within the car park free of charge, provided their badge is clearly displayed.</w:t>
      </w:r>
    </w:p>
    <w:p w14:paraId="1449D195" w14:textId="0CA08060" w:rsidR="00D26658" w:rsidRPr="00C3254B" w:rsidRDefault="001351AF" w:rsidP="00C3254B">
      <w:pPr>
        <w:pStyle w:val="Heading2"/>
        <w:rPr>
          <w:rFonts w:eastAsia="Times New Roman"/>
          <w:b/>
          <w:bCs/>
          <w:sz w:val="36"/>
          <w:szCs w:val="36"/>
          <w:lang w:eastAsia="en-GB"/>
        </w:rPr>
      </w:pPr>
      <w:r>
        <w:rPr>
          <w:rFonts w:eastAsia="Times New Roman"/>
          <w:sz w:val="28"/>
          <w:szCs w:val="28"/>
          <w:lang w:eastAsia="en-GB"/>
        </w:rPr>
        <w:br/>
      </w:r>
      <w:r w:rsidR="00D26658" w:rsidRPr="00C3254B">
        <w:rPr>
          <w:rFonts w:eastAsia="Times New Roman"/>
          <w:b/>
          <w:bCs/>
          <w:color w:val="000000" w:themeColor="text1"/>
          <w:sz w:val="36"/>
          <w:szCs w:val="36"/>
          <w:lang w:eastAsia="en-GB"/>
        </w:rPr>
        <w:t>Entrances</w:t>
      </w:r>
    </w:p>
    <w:p w14:paraId="6EF9F401" w14:textId="77777777" w:rsidR="00D26658" w:rsidRPr="008F54FD" w:rsidRDefault="00D26658" w:rsidP="00D26658">
      <w:pPr>
        <w:numPr>
          <w:ilvl w:val="0"/>
          <w:numId w:val="2"/>
        </w:numPr>
        <w:spacing w:before="100" w:beforeAutospacing="1" w:after="100" w:afterAutospacing="1" w:line="240" w:lineRule="auto"/>
        <w:rPr>
          <w:rFonts w:eastAsia="Times New Roman" w:cs="Times New Roman"/>
          <w:kern w:val="0"/>
          <w:sz w:val="28"/>
          <w:szCs w:val="28"/>
          <w:lang w:eastAsia="en-GB"/>
          <w14:ligatures w14:val="none"/>
        </w:rPr>
      </w:pPr>
      <w:r w:rsidRPr="008F54FD">
        <w:rPr>
          <w:rFonts w:eastAsia="Times New Roman" w:cs="Times New Roman"/>
          <w:b/>
          <w:bCs/>
          <w:kern w:val="0"/>
          <w:sz w:val="28"/>
          <w:szCs w:val="28"/>
          <w:lang w:eastAsia="en-GB"/>
          <w14:ligatures w14:val="none"/>
        </w:rPr>
        <w:t>Main entrance (Sandy Lane off Newcastle Road):</w:t>
      </w:r>
      <w:r>
        <w:rPr>
          <w:rFonts w:eastAsia="Times New Roman" w:cs="Times New Roman"/>
          <w:b/>
          <w:bCs/>
          <w:kern w:val="0"/>
          <w:sz w:val="28"/>
          <w:szCs w:val="28"/>
          <w:lang w:eastAsia="en-GB"/>
          <w14:ligatures w14:val="none"/>
        </w:rPr>
        <w:br/>
      </w:r>
    </w:p>
    <w:p w14:paraId="0612B105" w14:textId="0B1E2910" w:rsidR="00D26658" w:rsidRPr="008F54FD" w:rsidRDefault="00D26658" w:rsidP="00D26658">
      <w:pPr>
        <w:numPr>
          <w:ilvl w:val="1"/>
          <w:numId w:val="2"/>
        </w:numPr>
        <w:spacing w:before="100" w:beforeAutospacing="1" w:after="100" w:afterAutospacing="1" w:line="240" w:lineRule="auto"/>
        <w:rPr>
          <w:rFonts w:eastAsia="Times New Roman" w:cs="Times New Roman"/>
          <w:kern w:val="0"/>
          <w:sz w:val="28"/>
          <w:szCs w:val="28"/>
          <w:lang w:eastAsia="en-GB"/>
          <w14:ligatures w14:val="none"/>
        </w:rPr>
      </w:pPr>
      <w:r w:rsidRPr="008F54FD">
        <w:rPr>
          <w:rFonts w:eastAsia="Times New Roman" w:cs="Times New Roman"/>
          <w:kern w:val="0"/>
          <w:sz w:val="28"/>
          <w:szCs w:val="28"/>
          <w:lang w:eastAsia="en-GB"/>
          <w14:ligatures w14:val="none"/>
        </w:rPr>
        <w:t>Pedestrian access is via a kissing gate (manoeuvring space approx. 159 cm x 106 cm).</w:t>
      </w:r>
      <w:r>
        <w:rPr>
          <w:rFonts w:eastAsia="Times New Roman" w:cs="Times New Roman"/>
          <w:kern w:val="0"/>
          <w:sz w:val="28"/>
          <w:szCs w:val="28"/>
          <w:lang w:eastAsia="en-GB"/>
          <w14:ligatures w14:val="none"/>
        </w:rPr>
        <w:br/>
      </w:r>
    </w:p>
    <w:p w14:paraId="161DBA9A" w14:textId="77777777" w:rsidR="00D26658" w:rsidRDefault="00D26658" w:rsidP="00D26658">
      <w:pPr>
        <w:numPr>
          <w:ilvl w:val="1"/>
          <w:numId w:val="2"/>
        </w:numPr>
        <w:spacing w:before="100" w:beforeAutospacing="1" w:after="100" w:afterAutospacing="1" w:line="240" w:lineRule="auto"/>
        <w:rPr>
          <w:rFonts w:eastAsia="Times New Roman" w:cs="Times New Roman"/>
          <w:kern w:val="0"/>
          <w:sz w:val="28"/>
          <w:szCs w:val="28"/>
          <w:lang w:eastAsia="en-GB"/>
          <w14:ligatures w14:val="none"/>
        </w:rPr>
      </w:pPr>
      <w:r w:rsidRPr="00E757E4">
        <w:rPr>
          <w:rFonts w:eastAsia="Times New Roman" w:cs="Times New Roman"/>
          <w:kern w:val="0"/>
          <w:sz w:val="28"/>
          <w:szCs w:val="28"/>
          <w:lang w:eastAsia="en-GB"/>
          <w14:ligatures w14:val="none"/>
        </w:rPr>
        <w:t>This may be difficult for some wheelchair and mobility-scooter users to use independently, and some larger wheelchairs or mobility scooters may not fit.</w:t>
      </w:r>
      <w:r>
        <w:rPr>
          <w:rFonts w:eastAsia="Times New Roman" w:cs="Times New Roman"/>
          <w:kern w:val="0"/>
          <w:sz w:val="28"/>
          <w:szCs w:val="28"/>
          <w:lang w:eastAsia="en-GB"/>
          <w14:ligatures w14:val="none"/>
        </w:rPr>
        <w:br/>
      </w:r>
    </w:p>
    <w:p w14:paraId="45F30B25" w14:textId="77777777" w:rsidR="00061C63" w:rsidRDefault="00D26658" w:rsidP="00061C63">
      <w:pPr>
        <w:numPr>
          <w:ilvl w:val="1"/>
          <w:numId w:val="2"/>
        </w:numPr>
        <w:spacing w:before="100" w:beforeAutospacing="1" w:after="100" w:afterAutospacing="1" w:line="240" w:lineRule="auto"/>
        <w:rPr>
          <w:rFonts w:eastAsia="Times New Roman" w:cs="Times New Roman"/>
          <w:kern w:val="0"/>
          <w:sz w:val="28"/>
          <w:szCs w:val="28"/>
          <w:lang w:eastAsia="en-GB"/>
          <w14:ligatures w14:val="none"/>
        </w:rPr>
      </w:pPr>
      <w:r w:rsidRPr="00061C63">
        <w:rPr>
          <w:rFonts w:eastAsia="Times New Roman" w:cs="Times New Roman"/>
          <w:kern w:val="0"/>
          <w:sz w:val="28"/>
          <w:szCs w:val="28"/>
          <w:lang w:eastAsia="en-GB"/>
          <w14:ligatures w14:val="none"/>
        </w:rPr>
        <w:lastRenderedPageBreak/>
        <w:t>There are some uneven sections of the path between the kissing gate and the toilets, caused by tree roots pushing up through the hardstanding. These do not run the full width of the path, so they can be avoided.</w:t>
      </w:r>
    </w:p>
    <w:p w14:paraId="5C357712" w14:textId="17FF6ACD" w:rsidR="00D26658" w:rsidRPr="00061C63" w:rsidRDefault="00061C63" w:rsidP="00061C63">
      <w:pPr>
        <w:pStyle w:val="Heading2"/>
        <w:rPr>
          <w:rFonts w:eastAsia="Times New Roman"/>
          <w:b/>
          <w:bCs/>
          <w:sz w:val="36"/>
          <w:szCs w:val="36"/>
          <w:lang w:eastAsia="en-GB"/>
        </w:rPr>
      </w:pPr>
      <w:r>
        <w:rPr>
          <w:rFonts w:eastAsia="Times New Roman"/>
          <w:lang w:eastAsia="en-GB"/>
        </w:rPr>
        <w:br/>
      </w:r>
      <w:r w:rsidR="00D26658" w:rsidRPr="00061C63">
        <w:rPr>
          <w:rFonts w:eastAsia="Times New Roman"/>
          <w:b/>
          <w:bCs/>
          <w:color w:val="000000" w:themeColor="text1"/>
          <w:sz w:val="36"/>
          <w:szCs w:val="36"/>
          <w:lang w:eastAsia="en-GB"/>
        </w:rPr>
        <w:t>Other entry points include:</w:t>
      </w:r>
    </w:p>
    <w:p w14:paraId="0A25C5A9" w14:textId="77777777" w:rsidR="00D26658" w:rsidRDefault="00D26658" w:rsidP="00D26658">
      <w:pPr>
        <w:pStyle w:val="ListParagraph"/>
        <w:numPr>
          <w:ilvl w:val="0"/>
          <w:numId w:val="11"/>
        </w:numPr>
        <w:spacing w:before="100" w:beforeAutospacing="1" w:after="100" w:afterAutospacing="1" w:line="240" w:lineRule="auto"/>
        <w:rPr>
          <w:rFonts w:eastAsia="Times New Roman" w:cs="Times New Roman"/>
          <w:kern w:val="0"/>
          <w:sz w:val="28"/>
          <w:szCs w:val="28"/>
          <w:lang w:eastAsia="en-GB"/>
          <w14:ligatures w14:val="none"/>
        </w:rPr>
      </w:pPr>
      <w:r w:rsidRPr="00136810">
        <w:rPr>
          <w:rFonts w:eastAsia="Times New Roman" w:cs="Times New Roman"/>
          <w:kern w:val="0"/>
          <w:sz w:val="28"/>
          <w:szCs w:val="28"/>
          <w:lang w:eastAsia="en-GB"/>
          <w14:ligatures w14:val="none"/>
        </w:rPr>
        <w:t>Alternative step-free access is available from Ennerdale Drive, where there is an open gate</w:t>
      </w:r>
      <w:r>
        <w:rPr>
          <w:rFonts w:eastAsia="Times New Roman" w:cs="Times New Roman"/>
          <w:kern w:val="0"/>
          <w:sz w:val="28"/>
          <w:szCs w:val="28"/>
          <w:lang w:eastAsia="en-GB"/>
          <w14:ligatures w14:val="none"/>
        </w:rPr>
        <w:t xml:space="preserve">. </w:t>
      </w:r>
      <w:r w:rsidRPr="00136810">
        <w:rPr>
          <w:rFonts w:eastAsia="Times New Roman" w:cs="Times New Roman"/>
          <w:kern w:val="0"/>
          <w:sz w:val="28"/>
          <w:szCs w:val="28"/>
          <w:lang w:eastAsia="en-GB"/>
          <w14:ligatures w14:val="none"/>
        </w:rPr>
        <w:t>The path gradient here</w:t>
      </w:r>
      <w:r>
        <w:rPr>
          <w:rFonts w:eastAsia="Times New Roman" w:cs="Times New Roman"/>
          <w:kern w:val="0"/>
          <w:sz w:val="28"/>
          <w:szCs w:val="28"/>
          <w:lang w:eastAsia="en-GB"/>
          <w14:ligatures w14:val="none"/>
        </w:rPr>
        <w:t xml:space="preserve"> is</w:t>
      </w:r>
      <w:r w:rsidRPr="00136810">
        <w:rPr>
          <w:rFonts w:eastAsia="Times New Roman" w:cs="Times New Roman"/>
          <w:kern w:val="0"/>
          <w:sz w:val="28"/>
          <w:szCs w:val="28"/>
          <w:lang w:eastAsia="en-GB"/>
          <w14:ligatures w14:val="none"/>
        </w:rPr>
        <w:t xml:space="preserve"> steep, and there is no parking at this entrance</w:t>
      </w:r>
      <w:r>
        <w:rPr>
          <w:rFonts w:eastAsia="Times New Roman" w:cs="Times New Roman"/>
          <w:kern w:val="0"/>
          <w:sz w:val="28"/>
          <w:szCs w:val="28"/>
          <w:lang w:eastAsia="en-GB"/>
          <w14:ligatures w14:val="none"/>
        </w:rPr>
        <w:t xml:space="preserve"> (see left photo)</w:t>
      </w:r>
      <w:r w:rsidRPr="00136810">
        <w:rPr>
          <w:rFonts w:eastAsia="Times New Roman" w:cs="Times New Roman"/>
          <w:kern w:val="0"/>
          <w:sz w:val="28"/>
          <w:szCs w:val="28"/>
          <w:lang w:eastAsia="en-GB"/>
          <w14:ligatures w14:val="none"/>
        </w:rPr>
        <w:t>.</w:t>
      </w:r>
      <w:r>
        <w:rPr>
          <w:rFonts w:eastAsia="Times New Roman" w:cs="Times New Roman"/>
          <w:kern w:val="0"/>
          <w:sz w:val="28"/>
          <w:szCs w:val="28"/>
          <w:lang w:eastAsia="en-GB"/>
          <w14:ligatures w14:val="none"/>
        </w:rPr>
        <w:br/>
      </w:r>
    </w:p>
    <w:p w14:paraId="661C88E2" w14:textId="77777777" w:rsidR="00D26658" w:rsidRDefault="00D26658" w:rsidP="00D26658">
      <w:pPr>
        <w:pStyle w:val="ListParagraph"/>
        <w:numPr>
          <w:ilvl w:val="0"/>
          <w:numId w:val="11"/>
        </w:numPr>
        <w:spacing w:before="100" w:beforeAutospacing="1" w:after="100" w:afterAutospacing="1" w:line="240" w:lineRule="auto"/>
        <w:rPr>
          <w:rFonts w:eastAsia="Times New Roman" w:cs="Times New Roman"/>
          <w:kern w:val="0"/>
          <w:sz w:val="28"/>
          <w:szCs w:val="28"/>
          <w:lang w:eastAsia="en-GB"/>
          <w14:ligatures w14:val="none"/>
        </w:rPr>
      </w:pPr>
      <w:r>
        <w:rPr>
          <w:rFonts w:eastAsia="Times New Roman" w:cs="Times New Roman"/>
          <w:kern w:val="0"/>
          <w:sz w:val="28"/>
          <w:szCs w:val="28"/>
          <w:lang w:eastAsia="en-GB"/>
          <w14:ligatures w14:val="none"/>
        </w:rPr>
        <w:t>There are s</w:t>
      </w:r>
      <w:r w:rsidRPr="007B1D75">
        <w:rPr>
          <w:rFonts w:eastAsia="Times New Roman" w:cs="Times New Roman"/>
          <w:kern w:val="0"/>
          <w:sz w:val="28"/>
          <w:szCs w:val="28"/>
          <w:lang w:eastAsia="en-GB"/>
          <w14:ligatures w14:val="none"/>
        </w:rPr>
        <w:t>teps from Wagg’s Road/</w:t>
      </w:r>
      <w:proofErr w:type="spellStart"/>
      <w:r w:rsidRPr="007B1D75">
        <w:rPr>
          <w:rFonts w:eastAsia="Times New Roman" w:cs="Times New Roman"/>
          <w:kern w:val="0"/>
          <w:sz w:val="28"/>
          <w:szCs w:val="28"/>
          <w:lang w:eastAsia="en-GB"/>
          <w14:ligatures w14:val="none"/>
        </w:rPr>
        <w:t>Banky</w:t>
      </w:r>
      <w:proofErr w:type="spellEnd"/>
      <w:r w:rsidRPr="007B1D75">
        <w:rPr>
          <w:rFonts w:eastAsia="Times New Roman" w:cs="Times New Roman"/>
          <w:kern w:val="0"/>
          <w:sz w:val="28"/>
          <w:szCs w:val="28"/>
          <w:lang w:eastAsia="en-GB"/>
          <w14:ligatures w14:val="none"/>
        </w:rPr>
        <w:t xml:space="preserve"> Fields and from Astbury Street (not accessible). </w:t>
      </w:r>
      <w:r>
        <w:rPr>
          <w:rFonts w:eastAsia="Times New Roman" w:cs="Times New Roman"/>
          <w:kern w:val="0"/>
          <w:sz w:val="28"/>
          <w:szCs w:val="28"/>
          <w:lang w:eastAsia="en-GB"/>
          <w14:ligatures w14:val="none"/>
        </w:rPr>
        <w:br/>
      </w:r>
    </w:p>
    <w:p w14:paraId="2481A2D4" w14:textId="3EA0832C" w:rsidR="00D26658" w:rsidRPr="001351AF" w:rsidRDefault="00D26658" w:rsidP="001351AF">
      <w:pPr>
        <w:pStyle w:val="ListParagraph"/>
        <w:numPr>
          <w:ilvl w:val="0"/>
          <w:numId w:val="11"/>
        </w:numPr>
        <w:spacing w:before="100" w:beforeAutospacing="1" w:after="100" w:afterAutospacing="1" w:line="240" w:lineRule="auto"/>
        <w:rPr>
          <w:rFonts w:eastAsia="Times New Roman" w:cs="Times New Roman"/>
          <w:kern w:val="0"/>
          <w:sz w:val="28"/>
          <w:szCs w:val="28"/>
          <w:lang w:eastAsia="en-GB"/>
          <w14:ligatures w14:val="none"/>
        </w:rPr>
      </w:pPr>
      <w:r w:rsidRPr="005377A9">
        <w:rPr>
          <w:rFonts w:eastAsia="Times New Roman" w:cs="Times New Roman"/>
          <w:kern w:val="0"/>
          <w:sz w:val="28"/>
          <w:szCs w:val="28"/>
          <w:lang w:eastAsia="en-GB"/>
          <w14:ligatures w14:val="none"/>
        </w:rPr>
        <w:t>The Water</w:t>
      </w:r>
      <w:r>
        <w:rPr>
          <w:rFonts w:eastAsia="Times New Roman" w:cs="Times New Roman"/>
          <w:kern w:val="0"/>
          <w:sz w:val="28"/>
          <w:szCs w:val="28"/>
          <w:lang w:eastAsia="en-GB"/>
          <w14:ligatures w14:val="none"/>
        </w:rPr>
        <w:t xml:space="preserve"> S</w:t>
      </w:r>
      <w:r w:rsidRPr="005377A9">
        <w:rPr>
          <w:rFonts w:eastAsia="Times New Roman" w:cs="Times New Roman"/>
          <w:kern w:val="0"/>
          <w:sz w:val="28"/>
          <w:szCs w:val="28"/>
          <w:lang w:eastAsia="en-GB"/>
          <w14:ligatures w14:val="none"/>
        </w:rPr>
        <w:t xml:space="preserve">ports Centre entrance on Newcastle Road slopes down to the Mere, providing access for </w:t>
      </w:r>
      <w:r>
        <w:rPr>
          <w:rFonts w:eastAsia="Times New Roman" w:cs="Times New Roman"/>
          <w:kern w:val="0"/>
          <w:sz w:val="28"/>
          <w:szCs w:val="28"/>
          <w:lang w:eastAsia="en-GB"/>
          <w14:ligatures w14:val="none"/>
        </w:rPr>
        <w:t>Water Sports</w:t>
      </w:r>
      <w:r w:rsidRPr="005377A9">
        <w:rPr>
          <w:rFonts w:eastAsia="Times New Roman" w:cs="Times New Roman"/>
          <w:kern w:val="0"/>
          <w:sz w:val="28"/>
          <w:szCs w:val="28"/>
          <w:lang w:eastAsia="en-GB"/>
          <w14:ligatures w14:val="none"/>
        </w:rPr>
        <w:t xml:space="preserve"> Centre customers and nearby homes. Parking here is not for general visitors, and there is no wheelchair-accessible path along the access road itself.</w:t>
      </w:r>
    </w:p>
    <w:p w14:paraId="1C50770F" w14:textId="77777777" w:rsidR="00D26658" w:rsidRPr="00061C63" w:rsidRDefault="00D26658" w:rsidP="00061C63">
      <w:pPr>
        <w:pStyle w:val="Heading2"/>
        <w:rPr>
          <w:rFonts w:eastAsia="Times New Roman"/>
          <w:b/>
          <w:bCs/>
          <w:sz w:val="36"/>
          <w:szCs w:val="36"/>
          <w:lang w:eastAsia="en-GB"/>
        </w:rPr>
      </w:pPr>
      <w:r>
        <w:rPr>
          <w:rFonts w:eastAsia="Times New Roman"/>
          <w:lang w:eastAsia="en-GB"/>
        </w:rPr>
        <w:br/>
      </w:r>
      <w:r w:rsidRPr="00061C63">
        <w:rPr>
          <w:rFonts w:eastAsia="Times New Roman"/>
          <w:b/>
          <w:bCs/>
          <w:color w:val="000000" w:themeColor="text1"/>
          <w:sz w:val="36"/>
          <w:szCs w:val="36"/>
          <w:lang w:eastAsia="en-GB"/>
        </w:rPr>
        <w:t>From the car park to the Mere</w:t>
      </w:r>
    </w:p>
    <w:p w14:paraId="55F43E55" w14:textId="6B429377" w:rsidR="00D26658" w:rsidRPr="000B793D" w:rsidRDefault="00D26658" w:rsidP="00D26658">
      <w:pPr>
        <w:pStyle w:val="ListParagraph"/>
        <w:numPr>
          <w:ilvl w:val="0"/>
          <w:numId w:val="3"/>
        </w:numPr>
        <w:spacing w:before="100" w:beforeAutospacing="1" w:after="100" w:afterAutospacing="1" w:line="240" w:lineRule="auto"/>
        <w:outlineLvl w:val="2"/>
        <w:rPr>
          <w:rFonts w:eastAsia="Times New Roman" w:cs="Times New Roman"/>
          <w:b/>
          <w:bCs/>
          <w:kern w:val="0"/>
          <w:sz w:val="36"/>
          <w:szCs w:val="36"/>
          <w:lang w:eastAsia="en-GB"/>
          <w14:ligatures w14:val="none"/>
        </w:rPr>
      </w:pPr>
      <w:r w:rsidRPr="000B793D">
        <w:rPr>
          <w:rFonts w:eastAsia="Times New Roman" w:cs="Times New Roman"/>
          <w:kern w:val="0"/>
          <w:sz w:val="28"/>
          <w:szCs w:val="28"/>
          <w:lang w:eastAsia="en-GB"/>
          <w14:ligatures w14:val="none"/>
        </w:rPr>
        <w:t>After passing through bollards, there are two staggered timber barriers to pass through (gaps approx. 112 cm and 100 cm).</w:t>
      </w:r>
      <w:r w:rsidRPr="000B793D">
        <w:rPr>
          <w:rFonts w:eastAsia="Times New Roman" w:cs="Times New Roman"/>
          <w:kern w:val="0"/>
          <w:sz w:val="28"/>
          <w:szCs w:val="28"/>
          <w:lang w:eastAsia="en-GB"/>
          <w14:ligatures w14:val="none"/>
        </w:rPr>
        <w:br/>
      </w:r>
    </w:p>
    <w:p w14:paraId="16083273" w14:textId="77777777" w:rsidR="00D26658" w:rsidRPr="008F54FD" w:rsidRDefault="00D26658" w:rsidP="00D26658">
      <w:pPr>
        <w:numPr>
          <w:ilvl w:val="0"/>
          <w:numId w:val="3"/>
        </w:numPr>
        <w:spacing w:before="100" w:beforeAutospacing="1" w:after="100" w:afterAutospacing="1" w:line="240" w:lineRule="auto"/>
        <w:rPr>
          <w:rFonts w:eastAsia="Times New Roman" w:cs="Times New Roman"/>
          <w:kern w:val="0"/>
          <w:sz w:val="28"/>
          <w:szCs w:val="28"/>
          <w:lang w:eastAsia="en-GB"/>
          <w14:ligatures w14:val="none"/>
        </w:rPr>
      </w:pPr>
      <w:r w:rsidRPr="008F54FD">
        <w:rPr>
          <w:rFonts w:eastAsia="Times New Roman" w:cs="Times New Roman"/>
          <w:kern w:val="0"/>
          <w:sz w:val="28"/>
          <w:szCs w:val="28"/>
          <w:lang w:eastAsia="en-GB"/>
          <w14:ligatures w14:val="none"/>
        </w:rPr>
        <w:t>From the car park</w:t>
      </w:r>
      <w:r>
        <w:rPr>
          <w:rFonts w:eastAsia="Times New Roman" w:cs="Times New Roman"/>
          <w:kern w:val="0"/>
          <w:sz w:val="28"/>
          <w:szCs w:val="28"/>
          <w:lang w:eastAsia="en-GB"/>
          <w14:ligatures w14:val="none"/>
        </w:rPr>
        <w:t>,</w:t>
      </w:r>
      <w:r w:rsidRPr="008F54FD">
        <w:rPr>
          <w:rFonts w:eastAsia="Times New Roman" w:cs="Times New Roman"/>
          <w:kern w:val="0"/>
          <w:sz w:val="28"/>
          <w:szCs w:val="28"/>
          <w:lang w:eastAsia="en-GB"/>
          <w14:ligatures w14:val="none"/>
        </w:rPr>
        <w:t xml:space="preserve"> there is a smooth gradient down to the Mere circuit</w:t>
      </w:r>
      <w:r>
        <w:rPr>
          <w:rFonts w:eastAsia="Times New Roman" w:cs="Times New Roman"/>
          <w:kern w:val="0"/>
          <w:sz w:val="28"/>
          <w:szCs w:val="28"/>
          <w:lang w:eastAsia="en-GB"/>
          <w14:ligatures w14:val="none"/>
        </w:rPr>
        <w:t xml:space="preserve"> via a hardstanding path</w:t>
      </w:r>
      <w:r w:rsidRPr="008F54FD">
        <w:rPr>
          <w:rFonts w:eastAsia="Times New Roman" w:cs="Times New Roman"/>
          <w:kern w:val="0"/>
          <w:sz w:val="28"/>
          <w:szCs w:val="28"/>
          <w:lang w:eastAsia="en-GB"/>
          <w14:ligatures w14:val="none"/>
        </w:rPr>
        <w:t>.</w:t>
      </w:r>
      <w:r>
        <w:rPr>
          <w:rFonts w:eastAsia="Times New Roman" w:cs="Times New Roman"/>
          <w:kern w:val="0"/>
          <w:sz w:val="28"/>
          <w:szCs w:val="28"/>
          <w:lang w:eastAsia="en-GB"/>
          <w14:ligatures w14:val="none"/>
        </w:rPr>
        <w:br/>
      </w:r>
    </w:p>
    <w:p w14:paraId="53842B03" w14:textId="77777777" w:rsidR="00D26658" w:rsidRPr="00CA09B7" w:rsidRDefault="00D26658" w:rsidP="00D26658">
      <w:pPr>
        <w:numPr>
          <w:ilvl w:val="0"/>
          <w:numId w:val="3"/>
        </w:numPr>
        <w:spacing w:before="100" w:beforeAutospacing="1" w:after="100" w:afterAutospacing="1" w:line="240" w:lineRule="auto"/>
        <w:rPr>
          <w:rFonts w:eastAsia="Times New Roman" w:cs="Times New Roman"/>
          <w:kern w:val="0"/>
          <w:sz w:val="28"/>
          <w:szCs w:val="28"/>
          <w:lang w:eastAsia="en-GB"/>
          <w14:ligatures w14:val="none"/>
        </w:rPr>
      </w:pPr>
      <w:r w:rsidRPr="008F54FD">
        <w:rPr>
          <w:rFonts w:eastAsia="Times New Roman" w:cs="Times New Roman"/>
          <w:kern w:val="0"/>
          <w:sz w:val="28"/>
          <w:szCs w:val="28"/>
          <w:lang w:eastAsia="en-GB"/>
          <w14:ligatures w14:val="none"/>
        </w:rPr>
        <w:t>There are s</w:t>
      </w:r>
      <w:r>
        <w:rPr>
          <w:rFonts w:eastAsia="Times New Roman" w:cs="Times New Roman"/>
          <w:kern w:val="0"/>
          <w:sz w:val="28"/>
          <w:szCs w:val="28"/>
          <w:lang w:eastAsia="en-GB"/>
          <w14:ligatures w14:val="none"/>
        </w:rPr>
        <w:t>even</w:t>
      </w:r>
      <w:r w:rsidRPr="008F54FD">
        <w:rPr>
          <w:rFonts w:eastAsia="Times New Roman" w:cs="Times New Roman"/>
          <w:kern w:val="0"/>
          <w:sz w:val="28"/>
          <w:szCs w:val="28"/>
          <w:lang w:eastAsia="en-GB"/>
          <w14:ligatures w14:val="none"/>
        </w:rPr>
        <w:t xml:space="preserve"> benches at the Mere entrance, with hardstanding</w:t>
      </w:r>
      <w:r>
        <w:rPr>
          <w:rFonts w:eastAsia="Times New Roman" w:cs="Times New Roman"/>
          <w:kern w:val="0"/>
          <w:sz w:val="28"/>
          <w:szCs w:val="28"/>
          <w:lang w:eastAsia="en-GB"/>
          <w14:ligatures w14:val="none"/>
        </w:rPr>
        <w:t xml:space="preserve"> in front of them</w:t>
      </w:r>
      <w:r w:rsidRPr="008F54FD">
        <w:rPr>
          <w:rFonts w:eastAsia="Times New Roman" w:cs="Times New Roman"/>
          <w:kern w:val="0"/>
          <w:sz w:val="28"/>
          <w:szCs w:val="28"/>
          <w:lang w:eastAsia="en-GB"/>
          <w14:ligatures w14:val="none"/>
        </w:rPr>
        <w:t xml:space="preserve"> and a </w:t>
      </w:r>
      <w:r>
        <w:rPr>
          <w:rFonts w:eastAsia="Times New Roman" w:cs="Times New Roman"/>
          <w:kern w:val="0"/>
          <w:sz w:val="28"/>
          <w:szCs w:val="28"/>
          <w:lang w:eastAsia="en-GB"/>
          <w14:ligatures w14:val="none"/>
        </w:rPr>
        <w:t xml:space="preserve">hardstanding </w:t>
      </w:r>
      <w:r w:rsidRPr="008F54FD">
        <w:rPr>
          <w:rFonts w:eastAsia="Times New Roman" w:cs="Times New Roman"/>
          <w:kern w:val="0"/>
          <w:sz w:val="28"/>
          <w:szCs w:val="28"/>
          <w:lang w:eastAsia="en-GB"/>
          <w14:ligatures w14:val="none"/>
        </w:rPr>
        <w:t xml:space="preserve">wheelchair space </w:t>
      </w:r>
      <w:r>
        <w:rPr>
          <w:rFonts w:eastAsia="Times New Roman" w:cs="Times New Roman"/>
          <w:kern w:val="0"/>
          <w:sz w:val="28"/>
          <w:szCs w:val="28"/>
          <w:lang w:eastAsia="en-GB"/>
          <w14:ligatures w14:val="none"/>
        </w:rPr>
        <w:t>next to each bench.</w:t>
      </w:r>
      <w:r>
        <w:rPr>
          <w:rFonts w:eastAsia="Times New Roman" w:cs="Times New Roman"/>
          <w:kern w:val="0"/>
          <w:sz w:val="28"/>
          <w:szCs w:val="28"/>
          <w:lang w:eastAsia="en-GB"/>
          <w14:ligatures w14:val="none"/>
        </w:rPr>
        <w:br/>
      </w:r>
    </w:p>
    <w:p w14:paraId="22E06600" w14:textId="3C16B47C" w:rsidR="00D26658" w:rsidRPr="00061C63" w:rsidRDefault="00D26658" w:rsidP="00061C63">
      <w:pPr>
        <w:numPr>
          <w:ilvl w:val="0"/>
          <w:numId w:val="3"/>
        </w:numPr>
        <w:spacing w:before="100" w:beforeAutospacing="1" w:after="100" w:afterAutospacing="1" w:line="240" w:lineRule="auto"/>
        <w:rPr>
          <w:rFonts w:eastAsia="Times New Roman" w:cs="Times New Roman"/>
          <w:kern w:val="0"/>
          <w:sz w:val="28"/>
          <w:szCs w:val="28"/>
          <w:lang w:eastAsia="en-GB"/>
          <w14:ligatures w14:val="none"/>
        </w:rPr>
      </w:pPr>
      <w:r w:rsidRPr="008F54FD">
        <w:rPr>
          <w:rFonts w:eastAsia="Times New Roman" w:cs="Times New Roman"/>
          <w:kern w:val="0"/>
          <w:sz w:val="28"/>
          <w:szCs w:val="28"/>
          <w:lang w:eastAsia="en-GB"/>
          <w14:ligatures w14:val="none"/>
        </w:rPr>
        <w:t>In the orchard (reachable by a path 150 cm wide)</w:t>
      </w:r>
      <w:r>
        <w:rPr>
          <w:rFonts w:eastAsia="Times New Roman" w:cs="Times New Roman"/>
          <w:kern w:val="0"/>
          <w:sz w:val="28"/>
          <w:szCs w:val="28"/>
          <w:lang w:eastAsia="en-GB"/>
          <w14:ligatures w14:val="none"/>
        </w:rPr>
        <w:t>,</w:t>
      </w:r>
      <w:r w:rsidRPr="008F54FD">
        <w:rPr>
          <w:rFonts w:eastAsia="Times New Roman" w:cs="Times New Roman"/>
          <w:kern w:val="0"/>
          <w:sz w:val="28"/>
          <w:szCs w:val="28"/>
          <w:lang w:eastAsia="en-GB"/>
          <w14:ligatures w14:val="none"/>
        </w:rPr>
        <w:t xml:space="preserve"> there </w:t>
      </w:r>
      <w:r>
        <w:rPr>
          <w:rFonts w:eastAsia="Times New Roman" w:cs="Times New Roman"/>
          <w:kern w:val="0"/>
          <w:sz w:val="28"/>
          <w:szCs w:val="28"/>
          <w:lang w:eastAsia="en-GB"/>
          <w14:ligatures w14:val="none"/>
        </w:rPr>
        <w:t>are</w:t>
      </w:r>
      <w:r w:rsidRPr="008F54FD">
        <w:rPr>
          <w:rFonts w:eastAsia="Times New Roman" w:cs="Times New Roman"/>
          <w:kern w:val="0"/>
          <w:sz w:val="28"/>
          <w:szCs w:val="28"/>
          <w:lang w:eastAsia="en-GB"/>
          <w14:ligatures w14:val="none"/>
        </w:rPr>
        <w:t xml:space="preserve"> a further four benches (two </w:t>
      </w:r>
      <w:r>
        <w:rPr>
          <w:rFonts w:eastAsia="Times New Roman" w:cs="Times New Roman"/>
          <w:kern w:val="0"/>
          <w:sz w:val="28"/>
          <w:szCs w:val="28"/>
          <w:lang w:eastAsia="en-GB"/>
          <w14:ligatures w14:val="none"/>
        </w:rPr>
        <w:t xml:space="preserve">benches are </w:t>
      </w:r>
      <w:r w:rsidRPr="008F54FD">
        <w:rPr>
          <w:rFonts w:eastAsia="Times New Roman" w:cs="Times New Roman"/>
          <w:kern w:val="0"/>
          <w:sz w:val="28"/>
          <w:szCs w:val="28"/>
          <w:lang w:eastAsia="en-GB"/>
          <w14:ligatures w14:val="none"/>
        </w:rPr>
        <w:t xml:space="preserve">on the path, </w:t>
      </w:r>
      <w:r>
        <w:rPr>
          <w:rFonts w:eastAsia="Times New Roman" w:cs="Times New Roman"/>
          <w:kern w:val="0"/>
          <w:sz w:val="28"/>
          <w:szCs w:val="28"/>
          <w:lang w:eastAsia="en-GB"/>
          <w14:ligatures w14:val="none"/>
        </w:rPr>
        <w:t xml:space="preserve">and </w:t>
      </w:r>
      <w:r w:rsidRPr="008F54FD">
        <w:rPr>
          <w:rFonts w:eastAsia="Times New Roman" w:cs="Times New Roman"/>
          <w:kern w:val="0"/>
          <w:sz w:val="28"/>
          <w:szCs w:val="28"/>
          <w:lang w:eastAsia="en-GB"/>
          <w14:ligatures w14:val="none"/>
        </w:rPr>
        <w:t xml:space="preserve">two </w:t>
      </w:r>
      <w:r>
        <w:rPr>
          <w:rFonts w:eastAsia="Times New Roman" w:cs="Times New Roman"/>
          <w:kern w:val="0"/>
          <w:sz w:val="28"/>
          <w:szCs w:val="28"/>
          <w:lang w:eastAsia="en-GB"/>
          <w14:ligatures w14:val="none"/>
        </w:rPr>
        <w:t xml:space="preserve">are </w:t>
      </w:r>
      <w:r w:rsidRPr="008F54FD">
        <w:rPr>
          <w:rFonts w:eastAsia="Times New Roman" w:cs="Times New Roman"/>
          <w:kern w:val="0"/>
          <w:sz w:val="28"/>
          <w:szCs w:val="28"/>
          <w:lang w:eastAsia="en-GB"/>
          <w14:ligatures w14:val="none"/>
        </w:rPr>
        <w:t xml:space="preserve">on grass up a slight gradient). All have hardstanding </w:t>
      </w:r>
      <w:r>
        <w:rPr>
          <w:rFonts w:eastAsia="Times New Roman" w:cs="Times New Roman"/>
          <w:kern w:val="0"/>
          <w:sz w:val="28"/>
          <w:szCs w:val="28"/>
          <w:lang w:eastAsia="en-GB"/>
          <w14:ligatures w14:val="none"/>
        </w:rPr>
        <w:t xml:space="preserve">in front of them </w:t>
      </w:r>
      <w:r w:rsidRPr="008F54FD">
        <w:rPr>
          <w:rFonts w:eastAsia="Times New Roman" w:cs="Times New Roman"/>
          <w:kern w:val="0"/>
          <w:sz w:val="28"/>
          <w:szCs w:val="28"/>
          <w:lang w:eastAsia="en-GB"/>
          <w14:ligatures w14:val="none"/>
        </w:rPr>
        <w:t xml:space="preserve">and </w:t>
      </w:r>
      <w:r>
        <w:rPr>
          <w:rFonts w:eastAsia="Times New Roman" w:cs="Times New Roman"/>
          <w:kern w:val="0"/>
          <w:sz w:val="28"/>
          <w:szCs w:val="28"/>
          <w:lang w:eastAsia="en-GB"/>
          <w14:ligatures w14:val="none"/>
        </w:rPr>
        <w:t xml:space="preserve">a </w:t>
      </w:r>
      <w:r w:rsidRPr="008F54FD">
        <w:rPr>
          <w:rFonts w:eastAsia="Times New Roman" w:cs="Times New Roman"/>
          <w:kern w:val="0"/>
          <w:sz w:val="28"/>
          <w:szCs w:val="28"/>
          <w:lang w:eastAsia="en-GB"/>
          <w14:ligatures w14:val="none"/>
        </w:rPr>
        <w:t xml:space="preserve">space for a wheelchair </w:t>
      </w:r>
      <w:r>
        <w:rPr>
          <w:rFonts w:eastAsia="Times New Roman" w:cs="Times New Roman"/>
          <w:kern w:val="0"/>
          <w:sz w:val="28"/>
          <w:szCs w:val="28"/>
          <w:lang w:eastAsia="en-GB"/>
          <w14:ligatures w14:val="none"/>
        </w:rPr>
        <w:t>to the side</w:t>
      </w:r>
      <w:r w:rsidRPr="008F54FD">
        <w:rPr>
          <w:rFonts w:eastAsia="Times New Roman" w:cs="Times New Roman"/>
          <w:kern w:val="0"/>
          <w:sz w:val="28"/>
          <w:szCs w:val="28"/>
          <w:lang w:eastAsia="en-GB"/>
          <w14:ligatures w14:val="none"/>
        </w:rPr>
        <w:t>.</w:t>
      </w:r>
    </w:p>
    <w:p w14:paraId="78DD7637" w14:textId="044B2FE2" w:rsidR="00D26658" w:rsidRPr="00061C63" w:rsidRDefault="00D26658" w:rsidP="00061C63">
      <w:pPr>
        <w:pStyle w:val="Heading2"/>
        <w:rPr>
          <w:rFonts w:eastAsia="Times New Roman"/>
          <w:b/>
          <w:bCs/>
          <w:color w:val="000000" w:themeColor="text1"/>
          <w:sz w:val="36"/>
          <w:szCs w:val="36"/>
          <w:lang w:eastAsia="en-GB"/>
        </w:rPr>
      </w:pPr>
      <w:r w:rsidRPr="00061C63">
        <w:rPr>
          <w:rFonts w:eastAsia="Times New Roman"/>
          <w:b/>
          <w:bCs/>
          <w:color w:val="000000" w:themeColor="text1"/>
          <w:sz w:val="36"/>
          <w:szCs w:val="36"/>
          <w:lang w:eastAsia="en-GB"/>
        </w:rPr>
        <w:lastRenderedPageBreak/>
        <w:t>Paths &amp; routes</w:t>
      </w:r>
    </w:p>
    <w:p w14:paraId="1E041875" w14:textId="0E7C70F0" w:rsidR="00D26658" w:rsidRPr="00F14DB8" w:rsidRDefault="00D26658" w:rsidP="00D26658">
      <w:pPr>
        <w:numPr>
          <w:ilvl w:val="0"/>
          <w:numId w:val="4"/>
        </w:numPr>
        <w:spacing w:before="100" w:beforeAutospacing="1" w:after="100" w:afterAutospacing="1" w:line="240" w:lineRule="auto"/>
        <w:rPr>
          <w:rFonts w:eastAsia="Times New Roman" w:cs="Times New Roman"/>
          <w:kern w:val="0"/>
          <w:sz w:val="28"/>
          <w:szCs w:val="28"/>
          <w:lang w:eastAsia="en-GB"/>
          <w14:ligatures w14:val="none"/>
        </w:rPr>
      </w:pPr>
      <w:r w:rsidRPr="00F14DB8">
        <w:rPr>
          <w:rFonts w:eastAsia="Times New Roman" w:cs="Times New Roman"/>
          <w:kern w:val="0"/>
          <w:sz w:val="28"/>
          <w:szCs w:val="28"/>
          <w:lang w:eastAsia="en-GB"/>
          <w14:ligatures w14:val="none"/>
        </w:rPr>
        <w:t xml:space="preserve">The circular route around the Mere is approx. </w:t>
      </w:r>
      <w:r w:rsidRPr="00F14DB8">
        <w:rPr>
          <w:rFonts w:eastAsia="Times New Roman" w:cs="Times New Roman"/>
          <w:b/>
          <w:bCs/>
          <w:kern w:val="0"/>
          <w:sz w:val="28"/>
          <w:szCs w:val="28"/>
          <w:lang w:eastAsia="en-GB"/>
          <w14:ligatures w14:val="none"/>
        </w:rPr>
        <w:t>1 mile (1.6 km)</w:t>
      </w:r>
      <w:r w:rsidRPr="00F14DB8">
        <w:rPr>
          <w:rFonts w:eastAsia="Times New Roman" w:cs="Times New Roman"/>
          <w:kern w:val="0"/>
          <w:sz w:val="28"/>
          <w:szCs w:val="28"/>
          <w:lang w:eastAsia="en-GB"/>
          <w14:ligatures w14:val="none"/>
        </w:rPr>
        <w:t>.</w:t>
      </w:r>
      <w:r w:rsidR="00F14DB8" w:rsidRPr="00F14DB8">
        <w:rPr>
          <w:rFonts w:eastAsia="Times New Roman" w:cs="Times New Roman"/>
          <w:kern w:val="0"/>
          <w:sz w:val="28"/>
          <w:szCs w:val="28"/>
          <w:lang w:eastAsia="en-GB"/>
          <w14:ligatures w14:val="none"/>
        </w:rPr>
        <w:t xml:space="preserve"> </w:t>
      </w:r>
      <w:r w:rsidR="00F14DB8" w:rsidRPr="00F14DB8">
        <w:rPr>
          <w:rFonts w:eastAsia="Times New Roman" w:cs="Times New Roman"/>
          <w:kern w:val="0"/>
          <w:sz w:val="28"/>
          <w:szCs w:val="28"/>
          <w:lang w:eastAsia="en-GB"/>
          <w14:ligatures w14:val="none"/>
        </w:rPr>
        <w:br/>
      </w:r>
      <w:r w:rsidR="00F14DB8">
        <w:rPr>
          <w:rFonts w:eastAsia="Times New Roman" w:cs="Times New Roman"/>
          <w:kern w:val="0"/>
          <w:sz w:val="28"/>
          <w:szCs w:val="28"/>
          <w:lang w:eastAsia="en-GB"/>
          <w14:ligatures w14:val="none"/>
        </w:rPr>
        <w:t>S</w:t>
      </w:r>
      <w:r w:rsidRPr="00F14DB8">
        <w:rPr>
          <w:rFonts w:eastAsia="Times New Roman" w:cs="Times New Roman"/>
          <w:kern w:val="0"/>
          <w:sz w:val="28"/>
          <w:szCs w:val="28"/>
          <w:lang w:eastAsia="en-GB"/>
          <w14:ligatures w14:val="none"/>
        </w:rPr>
        <w:t>urfaces are firm (hardstanding and fine gravel).</w:t>
      </w:r>
      <w:r w:rsidRPr="00F14DB8">
        <w:rPr>
          <w:rFonts w:eastAsia="Times New Roman" w:cs="Times New Roman"/>
          <w:kern w:val="0"/>
          <w:sz w:val="28"/>
          <w:szCs w:val="28"/>
          <w:lang w:eastAsia="en-GB"/>
          <w14:ligatures w14:val="none"/>
        </w:rPr>
        <w:br/>
        <w:t xml:space="preserve">                 </w:t>
      </w:r>
    </w:p>
    <w:p w14:paraId="1E2B0E35" w14:textId="77777777" w:rsidR="00D26658" w:rsidRPr="008F54FD" w:rsidRDefault="00D26658" w:rsidP="00D26658">
      <w:pPr>
        <w:numPr>
          <w:ilvl w:val="0"/>
          <w:numId w:val="4"/>
        </w:numPr>
        <w:spacing w:before="100" w:beforeAutospacing="1" w:after="100" w:afterAutospacing="1" w:line="240" w:lineRule="auto"/>
        <w:rPr>
          <w:rFonts w:eastAsia="Times New Roman" w:cs="Times New Roman"/>
          <w:kern w:val="0"/>
          <w:sz w:val="28"/>
          <w:szCs w:val="28"/>
          <w:lang w:eastAsia="en-GB"/>
          <w14:ligatures w14:val="none"/>
        </w:rPr>
      </w:pPr>
      <w:r w:rsidRPr="008F54FD">
        <w:rPr>
          <w:rFonts w:eastAsia="Times New Roman" w:cs="Times New Roman"/>
          <w:kern w:val="0"/>
          <w:sz w:val="28"/>
          <w:szCs w:val="28"/>
          <w:lang w:eastAsia="en-GB"/>
          <w14:ligatures w14:val="none"/>
        </w:rPr>
        <w:t>In windy weather</w:t>
      </w:r>
      <w:r>
        <w:rPr>
          <w:rFonts w:eastAsia="Times New Roman" w:cs="Times New Roman"/>
          <w:kern w:val="0"/>
          <w:sz w:val="28"/>
          <w:szCs w:val="28"/>
          <w:lang w:eastAsia="en-GB"/>
          <w14:ligatures w14:val="none"/>
        </w:rPr>
        <w:t>,</w:t>
      </w:r>
      <w:r w:rsidRPr="008F54FD">
        <w:rPr>
          <w:rFonts w:eastAsia="Times New Roman" w:cs="Times New Roman"/>
          <w:kern w:val="0"/>
          <w:sz w:val="28"/>
          <w:szCs w:val="28"/>
          <w:lang w:eastAsia="en-GB"/>
          <w14:ligatures w14:val="none"/>
        </w:rPr>
        <w:t xml:space="preserve"> some dust may blow across the path.</w:t>
      </w:r>
      <w:r>
        <w:rPr>
          <w:rFonts w:eastAsia="Times New Roman" w:cs="Times New Roman"/>
          <w:kern w:val="0"/>
          <w:sz w:val="28"/>
          <w:szCs w:val="28"/>
          <w:lang w:eastAsia="en-GB"/>
          <w14:ligatures w14:val="none"/>
        </w:rPr>
        <w:br/>
      </w:r>
    </w:p>
    <w:p w14:paraId="74CCC897" w14:textId="77777777" w:rsidR="00D26658" w:rsidRPr="008F54FD" w:rsidRDefault="00D26658" w:rsidP="00D26658">
      <w:pPr>
        <w:numPr>
          <w:ilvl w:val="0"/>
          <w:numId w:val="4"/>
        </w:numPr>
        <w:spacing w:before="100" w:beforeAutospacing="1" w:after="100" w:afterAutospacing="1" w:line="240" w:lineRule="auto"/>
        <w:rPr>
          <w:rFonts w:eastAsia="Times New Roman" w:cs="Times New Roman"/>
          <w:kern w:val="0"/>
          <w:sz w:val="28"/>
          <w:szCs w:val="28"/>
          <w:lang w:eastAsia="en-GB"/>
          <w14:ligatures w14:val="none"/>
        </w:rPr>
      </w:pPr>
      <w:r w:rsidRPr="008F54FD">
        <w:rPr>
          <w:rFonts w:eastAsia="Times New Roman" w:cs="Times New Roman"/>
          <w:kern w:val="0"/>
          <w:sz w:val="28"/>
          <w:szCs w:val="28"/>
          <w:lang w:eastAsia="en-GB"/>
          <w14:ligatures w14:val="none"/>
        </w:rPr>
        <w:t>Paths are wide enough for a wheelchair and a companion or assistance dog</w:t>
      </w:r>
      <w:r>
        <w:rPr>
          <w:rFonts w:eastAsia="Times New Roman" w:cs="Times New Roman"/>
          <w:kern w:val="0"/>
          <w:sz w:val="28"/>
          <w:szCs w:val="28"/>
          <w:lang w:eastAsia="en-GB"/>
          <w14:ligatures w14:val="none"/>
        </w:rPr>
        <w:t>, and for others to pass</w:t>
      </w:r>
      <w:r w:rsidRPr="008F54FD">
        <w:rPr>
          <w:rFonts w:eastAsia="Times New Roman" w:cs="Times New Roman"/>
          <w:kern w:val="0"/>
          <w:sz w:val="28"/>
          <w:szCs w:val="28"/>
          <w:lang w:eastAsia="en-GB"/>
          <w14:ligatures w14:val="none"/>
        </w:rPr>
        <w:t>.</w:t>
      </w:r>
      <w:r>
        <w:rPr>
          <w:rFonts w:eastAsia="Times New Roman" w:cs="Times New Roman"/>
          <w:kern w:val="0"/>
          <w:sz w:val="28"/>
          <w:szCs w:val="28"/>
          <w:lang w:eastAsia="en-GB"/>
          <w14:ligatures w14:val="none"/>
        </w:rPr>
        <w:t xml:space="preserve"> </w:t>
      </w:r>
      <w:r>
        <w:rPr>
          <w:rFonts w:eastAsia="Times New Roman" w:cs="Times New Roman"/>
          <w:kern w:val="0"/>
          <w:sz w:val="28"/>
          <w:szCs w:val="28"/>
          <w:lang w:eastAsia="en-GB"/>
          <w14:ligatures w14:val="none"/>
        </w:rPr>
        <w:br/>
      </w:r>
    </w:p>
    <w:p w14:paraId="6F3831AD" w14:textId="77777777" w:rsidR="00D26658" w:rsidRPr="008F54FD" w:rsidRDefault="00D26658" w:rsidP="00D26658">
      <w:pPr>
        <w:numPr>
          <w:ilvl w:val="0"/>
          <w:numId w:val="4"/>
        </w:numPr>
        <w:spacing w:before="100" w:beforeAutospacing="1" w:after="100" w:afterAutospacing="1" w:line="240" w:lineRule="auto"/>
        <w:rPr>
          <w:rFonts w:eastAsia="Times New Roman" w:cs="Times New Roman"/>
          <w:kern w:val="0"/>
          <w:sz w:val="28"/>
          <w:szCs w:val="28"/>
          <w:lang w:eastAsia="en-GB"/>
          <w14:ligatures w14:val="none"/>
        </w:rPr>
      </w:pPr>
      <w:r w:rsidRPr="008F54FD">
        <w:rPr>
          <w:rFonts w:eastAsia="Times New Roman" w:cs="Times New Roman"/>
          <w:kern w:val="0"/>
          <w:sz w:val="28"/>
          <w:szCs w:val="28"/>
          <w:lang w:eastAsia="en-GB"/>
          <w14:ligatures w14:val="none"/>
        </w:rPr>
        <w:t>There is a forest area off the main circuit. However, this is not wheelchair accessible due to rough, uneven terrain and tree stumps.</w:t>
      </w:r>
      <w:r>
        <w:rPr>
          <w:rFonts w:eastAsia="Times New Roman" w:cs="Times New Roman"/>
          <w:kern w:val="0"/>
          <w:sz w:val="28"/>
          <w:szCs w:val="28"/>
          <w:lang w:eastAsia="en-GB"/>
          <w14:ligatures w14:val="none"/>
        </w:rPr>
        <w:br/>
      </w:r>
    </w:p>
    <w:p w14:paraId="59D6BE8B" w14:textId="77777777" w:rsidR="00D26658" w:rsidRDefault="00D26658" w:rsidP="00D26658">
      <w:pPr>
        <w:numPr>
          <w:ilvl w:val="0"/>
          <w:numId w:val="4"/>
        </w:numPr>
        <w:spacing w:before="100" w:beforeAutospacing="1" w:after="100" w:afterAutospacing="1" w:line="240" w:lineRule="auto"/>
        <w:rPr>
          <w:rFonts w:eastAsia="Times New Roman" w:cs="Times New Roman"/>
          <w:kern w:val="0"/>
          <w:sz w:val="28"/>
          <w:szCs w:val="28"/>
          <w:lang w:eastAsia="en-GB"/>
          <w14:ligatures w14:val="none"/>
        </w:rPr>
      </w:pPr>
      <w:r w:rsidRPr="004978E1">
        <w:rPr>
          <w:rFonts w:eastAsia="Times New Roman" w:cs="Times New Roman"/>
          <w:kern w:val="0"/>
          <w:sz w:val="28"/>
          <w:szCs w:val="28"/>
          <w:lang w:eastAsia="en-GB"/>
          <w14:ligatures w14:val="none"/>
        </w:rPr>
        <w:t xml:space="preserve">After the </w:t>
      </w:r>
      <w:r>
        <w:rPr>
          <w:rFonts w:eastAsia="Times New Roman" w:cs="Times New Roman"/>
          <w:kern w:val="0"/>
          <w:sz w:val="28"/>
          <w:szCs w:val="28"/>
          <w:lang w:eastAsia="en-GB"/>
          <w14:ligatures w14:val="none"/>
        </w:rPr>
        <w:t>W</w:t>
      </w:r>
      <w:r w:rsidRPr="004978E1">
        <w:rPr>
          <w:rFonts w:eastAsia="Times New Roman" w:cs="Times New Roman"/>
          <w:kern w:val="0"/>
          <w:sz w:val="28"/>
          <w:szCs w:val="28"/>
          <w:lang w:eastAsia="en-GB"/>
          <w14:ligatures w14:val="none"/>
        </w:rPr>
        <w:t>ater</w:t>
      </w:r>
      <w:r>
        <w:rPr>
          <w:rFonts w:eastAsia="Times New Roman" w:cs="Times New Roman"/>
          <w:kern w:val="0"/>
          <w:sz w:val="28"/>
          <w:szCs w:val="28"/>
          <w:lang w:eastAsia="en-GB"/>
          <w14:ligatures w14:val="none"/>
        </w:rPr>
        <w:t xml:space="preserve"> S</w:t>
      </w:r>
      <w:r w:rsidRPr="004978E1">
        <w:rPr>
          <w:rFonts w:eastAsia="Times New Roman" w:cs="Times New Roman"/>
          <w:kern w:val="0"/>
          <w:sz w:val="28"/>
          <w:szCs w:val="28"/>
          <w:lang w:eastAsia="en-GB"/>
          <w14:ligatures w14:val="none"/>
        </w:rPr>
        <w:t xml:space="preserve">ports </w:t>
      </w:r>
      <w:r>
        <w:rPr>
          <w:rFonts w:eastAsia="Times New Roman" w:cs="Times New Roman"/>
          <w:kern w:val="0"/>
          <w:sz w:val="28"/>
          <w:szCs w:val="28"/>
          <w:lang w:eastAsia="en-GB"/>
          <w14:ligatures w14:val="none"/>
        </w:rPr>
        <w:t>C</w:t>
      </w:r>
      <w:r w:rsidRPr="004978E1">
        <w:rPr>
          <w:rFonts w:eastAsia="Times New Roman" w:cs="Times New Roman"/>
          <w:kern w:val="0"/>
          <w:sz w:val="28"/>
          <w:szCs w:val="28"/>
          <w:lang w:eastAsia="en-GB"/>
          <w14:ligatures w14:val="none"/>
        </w:rPr>
        <w:t xml:space="preserve">entre (if passing the building on your left), the outer edge of the main path slopes slightly towards the </w:t>
      </w:r>
      <w:r>
        <w:rPr>
          <w:rFonts w:eastAsia="Times New Roman" w:cs="Times New Roman"/>
          <w:kern w:val="0"/>
          <w:sz w:val="28"/>
          <w:szCs w:val="28"/>
          <w:lang w:eastAsia="en-GB"/>
          <w14:ligatures w14:val="none"/>
        </w:rPr>
        <w:t>Mere. This</w:t>
      </w:r>
      <w:r w:rsidRPr="008F54FD">
        <w:rPr>
          <w:rFonts w:eastAsia="Times New Roman" w:cs="Times New Roman"/>
          <w:kern w:val="0"/>
          <w:sz w:val="28"/>
          <w:szCs w:val="28"/>
          <w:lang w:eastAsia="en-GB"/>
          <w14:ligatures w14:val="none"/>
        </w:rPr>
        <w:t xml:space="preserve"> can be avoided by keeping towards the left</w:t>
      </w:r>
      <w:r>
        <w:rPr>
          <w:rFonts w:eastAsia="Times New Roman" w:cs="Times New Roman"/>
          <w:kern w:val="0"/>
          <w:sz w:val="28"/>
          <w:szCs w:val="28"/>
          <w:lang w:eastAsia="en-GB"/>
          <w14:ligatures w14:val="none"/>
        </w:rPr>
        <w:t xml:space="preserve"> of the path</w:t>
      </w:r>
      <w:r w:rsidRPr="008F54FD">
        <w:rPr>
          <w:rFonts w:eastAsia="Times New Roman" w:cs="Times New Roman"/>
          <w:kern w:val="0"/>
          <w:sz w:val="28"/>
          <w:szCs w:val="28"/>
          <w:lang w:eastAsia="en-GB"/>
          <w14:ligatures w14:val="none"/>
        </w:rPr>
        <w:t>.</w:t>
      </w:r>
      <w:r>
        <w:rPr>
          <w:rFonts w:eastAsia="Times New Roman" w:cs="Times New Roman"/>
          <w:kern w:val="0"/>
          <w:sz w:val="28"/>
          <w:szCs w:val="28"/>
          <w:lang w:eastAsia="en-GB"/>
          <w14:ligatures w14:val="none"/>
        </w:rPr>
        <w:br/>
      </w:r>
    </w:p>
    <w:p w14:paraId="1E58CEB6" w14:textId="77777777" w:rsidR="00D26658" w:rsidRDefault="00D26658" w:rsidP="00D26658">
      <w:pPr>
        <w:numPr>
          <w:ilvl w:val="0"/>
          <w:numId w:val="4"/>
        </w:numPr>
        <w:spacing w:before="100" w:beforeAutospacing="1" w:after="100" w:afterAutospacing="1" w:line="240" w:lineRule="auto"/>
        <w:rPr>
          <w:rFonts w:eastAsia="Times New Roman" w:cs="Times New Roman"/>
          <w:kern w:val="0"/>
          <w:sz w:val="28"/>
          <w:szCs w:val="28"/>
          <w:lang w:eastAsia="en-GB"/>
          <w14:ligatures w14:val="none"/>
        </w:rPr>
      </w:pPr>
      <w:r w:rsidRPr="00BB1B5B">
        <w:rPr>
          <w:rFonts w:eastAsia="Times New Roman" w:cs="Times New Roman"/>
          <w:kern w:val="0"/>
          <w:sz w:val="28"/>
          <w:szCs w:val="28"/>
          <w:lang w:eastAsia="en-GB"/>
          <w14:ligatures w14:val="none"/>
        </w:rPr>
        <w:t xml:space="preserve">General waste bins and dog waste bins are positioned along the route, at an accessible height. </w:t>
      </w:r>
      <w:r>
        <w:rPr>
          <w:rFonts w:eastAsia="Times New Roman" w:cs="Times New Roman"/>
          <w:kern w:val="0"/>
          <w:sz w:val="28"/>
          <w:szCs w:val="28"/>
          <w:lang w:eastAsia="en-GB"/>
          <w14:ligatures w14:val="none"/>
        </w:rPr>
        <w:t xml:space="preserve">Dog waste bins </w:t>
      </w:r>
      <w:r w:rsidRPr="00BB1B5B">
        <w:rPr>
          <w:rFonts w:eastAsia="Times New Roman" w:cs="Times New Roman"/>
          <w:kern w:val="0"/>
          <w:sz w:val="28"/>
          <w:szCs w:val="28"/>
          <w:lang w:eastAsia="en-GB"/>
          <w14:ligatures w14:val="none"/>
        </w:rPr>
        <w:t>have heavy lids with pull handles</w:t>
      </w:r>
      <w:r>
        <w:rPr>
          <w:rFonts w:eastAsia="Times New Roman" w:cs="Times New Roman"/>
          <w:kern w:val="0"/>
          <w:sz w:val="28"/>
          <w:szCs w:val="28"/>
          <w:lang w:eastAsia="en-GB"/>
          <w14:ligatures w14:val="none"/>
        </w:rPr>
        <w:t>.</w:t>
      </w:r>
      <w:r>
        <w:rPr>
          <w:rFonts w:eastAsia="Times New Roman" w:cs="Times New Roman"/>
          <w:kern w:val="0"/>
          <w:sz w:val="28"/>
          <w:szCs w:val="28"/>
          <w:lang w:eastAsia="en-GB"/>
          <w14:ligatures w14:val="none"/>
        </w:rPr>
        <w:tab/>
      </w:r>
    </w:p>
    <w:p w14:paraId="4FFEEB64" w14:textId="262D9F0D" w:rsidR="00D26658" w:rsidRDefault="00D26658" w:rsidP="00D26658">
      <w:pPr>
        <w:pStyle w:val="ListParagraph"/>
        <w:jc w:val="center"/>
        <w:rPr>
          <w:rFonts w:eastAsia="Times New Roman" w:cs="Times New Roman"/>
          <w:kern w:val="0"/>
          <w:sz w:val="28"/>
          <w:szCs w:val="28"/>
          <w:lang w:eastAsia="en-GB"/>
          <w14:ligatures w14:val="none"/>
        </w:rPr>
      </w:pPr>
      <w:r>
        <w:rPr>
          <w:rFonts w:eastAsia="Times New Roman" w:cs="Times New Roman"/>
          <w:kern w:val="0"/>
          <w:sz w:val="28"/>
          <w:szCs w:val="28"/>
          <w:lang w:eastAsia="en-GB"/>
          <w14:ligatures w14:val="none"/>
        </w:rPr>
        <w:t xml:space="preserve">              </w:t>
      </w:r>
    </w:p>
    <w:p w14:paraId="7A3644CB" w14:textId="3C5415BB" w:rsidR="00D26658" w:rsidRPr="00061C63" w:rsidRDefault="00061C63" w:rsidP="00061C63">
      <w:pPr>
        <w:pStyle w:val="Heading2"/>
        <w:rPr>
          <w:rFonts w:eastAsia="Times New Roman"/>
          <w:b/>
          <w:bCs/>
          <w:color w:val="000000" w:themeColor="text1"/>
          <w:sz w:val="36"/>
          <w:szCs w:val="36"/>
          <w:lang w:eastAsia="en-GB"/>
        </w:rPr>
      </w:pPr>
      <w:r w:rsidRPr="00061C63">
        <w:rPr>
          <w:rFonts w:eastAsia="Times New Roman"/>
          <w:b/>
          <w:bCs/>
          <w:color w:val="000000" w:themeColor="text1"/>
          <w:sz w:val="36"/>
          <w:szCs w:val="36"/>
          <w:lang w:eastAsia="en-GB"/>
        </w:rPr>
        <w:t xml:space="preserve">Previous </w:t>
      </w:r>
      <w:r w:rsidR="00D26658" w:rsidRPr="00061C63">
        <w:rPr>
          <w:rFonts w:eastAsia="Times New Roman"/>
          <w:b/>
          <w:bCs/>
          <w:color w:val="000000" w:themeColor="text1"/>
          <w:sz w:val="36"/>
          <w:szCs w:val="36"/>
          <w:lang w:eastAsia="en-GB"/>
        </w:rPr>
        <w:t>Water Sports Centre area (halfway point around the route)</w:t>
      </w:r>
    </w:p>
    <w:p w14:paraId="0EFA1B4E" w14:textId="77777777" w:rsidR="00D26658" w:rsidRDefault="00D26658" w:rsidP="00D26658">
      <w:pPr>
        <w:numPr>
          <w:ilvl w:val="0"/>
          <w:numId w:val="5"/>
        </w:numPr>
        <w:spacing w:before="100" w:beforeAutospacing="1" w:after="100" w:afterAutospacing="1" w:line="240" w:lineRule="auto"/>
        <w:rPr>
          <w:rFonts w:eastAsia="Times New Roman" w:cs="Times New Roman"/>
          <w:kern w:val="0"/>
          <w:sz w:val="28"/>
          <w:szCs w:val="28"/>
          <w:lang w:eastAsia="en-GB"/>
          <w14:ligatures w14:val="none"/>
        </w:rPr>
      </w:pPr>
      <w:r w:rsidRPr="008F54FD">
        <w:rPr>
          <w:rFonts w:eastAsia="Times New Roman" w:cs="Times New Roman"/>
          <w:kern w:val="0"/>
          <w:sz w:val="28"/>
          <w:szCs w:val="28"/>
          <w:lang w:eastAsia="en-GB"/>
          <w14:ligatures w14:val="none"/>
        </w:rPr>
        <w:t xml:space="preserve">As you approach the </w:t>
      </w:r>
      <w:r>
        <w:rPr>
          <w:rFonts w:eastAsia="Times New Roman" w:cs="Times New Roman"/>
          <w:kern w:val="0"/>
          <w:sz w:val="28"/>
          <w:szCs w:val="28"/>
          <w:lang w:eastAsia="en-GB"/>
          <w14:ligatures w14:val="none"/>
        </w:rPr>
        <w:t>W</w:t>
      </w:r>
      <w:r w:rsidRPr="008F54FD">
        <w:rPr>
          <w:rFonts w:eastAsia="Times New Roman" w:cs="Times New Roman"/>
          <w:kern w:val="0"/>
          <w:sz w:val="28"/>
          <w:szCs w:val="28"/>
          <w:lang w:eastAsia="en-GB"/>
          <w14:ligatures w14:val="none"/>
        </w:rPr>
        <w:t>ater</w:t>
      </w:r>
      <w:r>
        <w:rPr>
          <w:rFonts w:eastAsia="Times New Roman" w:cs="Times New Roman"/>
          <w:kern w:val="0"/>
          <w:sz w:val="28"/>
          <w:szCs w:val="28"/>
          <w:lang w:eastAsia="en-GB"/>
          <w14:ligatures w14:val="none"/>
        </w:rPr>
        <w:t xml:space="preserve"> S</w:t>
      </w:r>
      <w:r w:rsidRPr="008F54FD">
        <w:rPr>
          <w:rFonts w:eastAsia="Times New Roman" w:cs="Times New Roman"/>
          <w:kern w:val="0"/>
          <w:sz w:val="28"/>
          <w:szCs w:val="28"/>
          <w:lang w:eastAsia="en-GB"/>
          <w14:ligatures w14:val="none"/>
        </w:rPr>
        <w:t xml:space="preserve">ports </w:t>
      </w:r>
      <w:r>
        <w:rPr>
          <w:rFonts w:eastAsia="Times New Roman" w:cs="Times New Roman"/>
          <w:kern w:val="0"/>
          <w:sz w:val="28"/>
          <w:szCs w:val="28"/>
          <w:lang w:eastAsia="en-GB"/>
          <w14:ligatures w14:val="none"/>
        </w:rPr>
        <w:t>C</w:t>
      </w:r>
      <w:r w:rsidRPr="008F54FD">
        <w:rPr>
          <w:rFonts w:eastAsia="Times New Roman" w:cs="Times New Roman"/>
          <w:kern w:val="0"/>
          <w:sz w:val="28"/>
          <w:szCs w:val="28"/>
          <w:lang w:eastAsia="en-GB"/>
          <w14:ligatures w14:val="none"/>
        </w:rPr>
        <w:t xml:space="preserve">entre, there is some larger gravel </w:t>
      </w:r>
      <w:r>
        <w:rPr>
          <w:rFonts w:eastAsia="Times New Roman" w:cs="Times New Roman"/>
          <w:kern w:val="0"/>
          <w:sz w:val="28"/>
          <w:szCs w:val="28"/>
          <w:lang w:eastAsia="en-GB"/>
          <w14:ligatures w14:val="none"/>
        </w:rPr>
        <w:t xml:space="preserve">on the floor </w:t>
      </w:r>
      <w:r w:rsidRPr="008F54FD">
        <w:rPr>
          <w:rFonts w:eastAsia="Times New Roman" w:cs="Times New Roman"/>
          <w:kern w:val="0"/>
          <w:sz w:val="28"/>
          <w:szCs w:val="28"/>
          <w:lang w:eastAsia="en-GB"/>
          <w14:ligatures w14:val="none"/>
        </w:rPr>
        <w:t>and uneven terrain</w:t>
      </w:r>
      <w:r>
        <w:rPr>
          <w:rFonts w:eastAsia="Times New Roman" w:cs="Times New Roman"/>
          <w:kern w:val="0"/>
          <w:sz w:val="28"/>
          <w:szCs w:val="28"/>
          <w:lang w:eastAsia="en-GB"/>
          <w14:ligatures w14:val="none"/>
        </w:rPr>
        <w:t xml:space="preserve"> </w:t>
      </w:r>
      <w:r w:rsidRPr="008F54FD">
        <w:rPr>
          <w:rFonts w:eastAsia="Times New Roman" w:cs="Times New Roman"/>
          <w:kern w:val="0"/>
          <w:sz w:val="28"/>
          <w:szCs w:val="28"/>
          <w:lang w:eastAsia="en-GB"/>
          <w14:ligatures w14:val="none"/>
        </w:rPr>
        <w:t>(though the uneven terrain can mostly be avoided).</w:t>
      </w:r>
      <w:r>
        <w:rPr>
          <w:rFonts w:eastAsia="Times New Roman" w:cs="Times New Roman"/>
          <w:kern w:val="0"/>
          <w:sz w:val="28"/>
          <w:szCs w:val="28"/>
          <w:lang w:eastAsia="en-GB"/>
          <w14:ligatures w14:val="none"/>
        </w:rPr>
        <w:br/>
      </w:r>
    </w:p>
    <w:p w14:paraId="2BF6470B" w14:textId="77777777" w:rsidR="00D26658" w:rsidRDefault="00D26658" w:rsidP="00D26658">
      <w:pPr>
        <w:numPr>
          <w:ilvl w:val="0"/>
          <w:numId w:val="5"/>
        </w:numPr>
        <w:spacing w:before="100" w:beforeAutospacing="1" w:after="100" w:afterAutospacing="1" w:line="240" w:lineRule="auto"/>
        <w:rPr>
          <w:rFonts w:eastAsia="Times New Roman" w:cs="Times New Roman"/>
          <w:kern w:val="0"/>
          <w:sz w:val="28"/>
          <w:szCs w:val="28"/>
          <w:lang w:eastAsia="en-GB"/>
          <w14:ligatures w14:val="none"/>
        </w:rPr>
      </w:pPr>
      <w:r w:rsidRPr="001E1802">
        <w:rPr>
          <w:rFonts w:eastAsia="Times New Roman" w:cs="Times New Roman"/>
          <w:kern w:val="0"/>
          <w:sz w:val="28"/>
          <w:szCs w:val="28"/>
          <w:lang w:eastAsia="en-GB"/>
          <w14:ligatures w14:val="none"/>
        </w:rPr>
        <w:t xml:space="preserve">There is a </w:t>
      </w:r>
      <w:r>
        <w:rPr>
          <w:rFonts w:eastAsia="Times New Roman" w:cs="Times New Roman"/>
          <w:kern w:val="0"/>
          <w:sz w:val="28"/>
          <w:szCs w:val="28"/>
          <w:lang w:eastAsia="en-GB"/>
          <w14:ligatures w14:val="none"/>
        </w:rPr>
        <w:t>two-metre-wide</w:t>
      </w:r>
      <w:r w:rsidRPr="001E1802">
        <w:rPr>
          <w:rFonts w:eastAsia="Times New Roman" w:cs="Times New Roman"/>
          <w:kern w:val="0"/>
          <w:sz w:val="28"/>
          <w:szCs w:val="28"/>
          <w:lang w:eastAsia="en-GB"/>
          <w14:ligatures w14:val="none"/>
        </w:rPr>
        <w:t xml:space="preserve"> hardstanding bypass around a closed gate</w:t>
      </w:r>
      <w:r>
        <w:rPr>
          <w:rFonts w:eastAsia="Times New Roman" w:cs="Times New Roman"/>
          <w:kern w:val="0"/>
          <w:sz w:val="28"/>
          <w:szCs w:val="28"/>
          <w:lang w:eastAsia="en-GB"/>
          <w14:ligatures w14:val="none"/>
        </w:rPr>
        <w:t xml:space="preserve"> (see the photo on the left on the next page)</w:t>
      </w:r>
      <w:r w:rsidRPr="001E1802">
        <w:rPr>
          <w:rFonts w:eastAsia="Times New Roman" w:cs="Times New Roman"/>
          <w:kern w:val="0"/>
          <w:sz w:val="28"/>
          <w:szCs w:val="28"/>
          <w:lang w:eastAsia="en-GB"/>
          <w14:ligatures w14:val="none"/>
        </w:rPr>
        <w:t>.</w:t>
      </w:r>
      <w:r w:rsidRPr="001E1802">
        <w:rPr>
          <w:rFonts w:eastAsia="Times New Roman" w:cs="Times New Roman"/>
          <w:kern w:val="0"/>
          <w:sz w:val="28"/>
          <w:szCs w:val="28"/>
          <w:lang w:eastAsia="en-GB"/>
          <w14:ligatures w14:val="none"/>
        </w:rPr>
        <w:br/>
      </w:r>
    </w:p>
    <w:p w14:paraId="22104452" w14:textId="77777777" w:rsidR="00D26658" w:rsidRPr="001E1802" w:rsidRDefault="00D26658" w:rsidP="00D26658">
      <w:pPr>
        <w:numPr>
          <w:ilvl w:val="0"/>
          <w:numId w:val="5"/>
        </w:numPr>
        <w:spacing w:before="100" w:beforeAutospacing="1" w:after="100" w:afterAutospacing="1" w:line="240" w:lineRule="auto"/>
        <w:rPr>
          <w:rFonts w:eastAsia="Times New Roman" w:cs="Times New Roman"/>
          <w:kern w:val="0"/>
          <w:sz w:val="28"/>
          <w:szCs w:val="28"/>
          <w:lang w:eastAsia="en-GB"/>
          <w14:ligatures w14:val="none"/>
        </w:rPr>
      </w:pPr>
      <w:r w:rsidRPr="00C93BFF">
        <w:rPr>
          <w:rFonts w:eastAsia="Times New Roman" w:cs="Times New Roman"/>
          <w:kern w:val="0"/>
          <w:sz w:val="28"/>
          <w:szCs w:val="28"/>
          <w:lang w:eastAsia="en-GB"/>
          <w14:ligatures w14:val="none"/>
        </w:rPr>
        <w:t>Dropped kerbs here have been improved with tarmac, but there is still a slight ridge going up and down them.</w:t>
      </w:r>
      <w:r w:rsidRPr="001E1802">
        <w:rPr>
          <w:rFonts w:eastAsia="Times New Roman" w:cs="Times New Roman"/>
          <w:kern w:val="0"/>
          <w:sz w:val="28"/>
          <w:szCs w:val="28"/>
          <w:lang w:eastAsia="en-GB"/>
          <w14:ligatures w14:val="none"/>
        </w:rPr>
        <w:br/>
      </w:r>
    </w:p>
    <w:p w14:paraId="5268A023" w14:textId="087DEA07" w:rsidR="00D26658" w:rsidRPr="00966B98" w:rsidRDefault="00D26658" w:rsidP="00966B98">
      <w:pPr>
        <w:numPr>
          <w:ilvl w:val="0"/>
          <w:numId w:val="5"/>
        </w:numPr>
        <w:spacing w:before="100" w:beforeAutospacing="1" w:after="100" w:afterAutospacing="1" w:line="240" w:lineRule="auto"/>
        <w:rPr>
          <w:rFonts w:eastAsia="Times New Roman" w:cs="Times New Roman"/>
          <w:kern w:val="0"/>
          <w:sz w:val="28"/>
          <w:szCs w:val="28"/>
          <w:lang w:eastAsia="en-GB"/>
          <w14:ligatures w14:val="none"/>
        </w:rPr>
      </w:pPr>
      <w:r w:rsidRPr="008F54FD">
        <w:rPr>
          <w:rFonts w:eastAsia="Times New Roman" w:cs="Times New Roman"/>
          <w:kern w:val="0"/>
          <w:sz w:val="28"/>
          <w:szCs w:val="28"/>
          <w:lang w:eastAsia="en-GB"/>
          <w14:ligatures w14:val="none"/>
        </w:rPr>
        <w:t>To continue the route, visitors need to cross a raised speed hump</w:t>
      </w:r>
      <w:r>
        <w:rPr>
          <w:rFonts w:eastAsia="Times New Roman" w:cs="Times New Roman"/>
          <w:kern w:val="0"/>
          <w:sz w:val="28"/>
          <w:szCs w:val="28"/>
          <w:lang w:eastAsia="en-GB"/>
          <w14:ligatures w14:val="none"/>
        </w:rPr>
        <w:t xml:space="preserve"> in the road</w:t>
      </w:r>
      <w:r>
        <w:rPr>
          <w:rFonts w:eastAsia="Times New Roman" w:cs="Times New Roman"/>
          <w:kern w:val="0"/>
          <w:sz w:val="28"/>
          <w:szCs w:val="28"/>
          <w:lang w:eastAsia="en-GB"/>
          <w14:ligatures w14:val="none"/>
        </w:rPr>
        <w:t>.</w:t>
      </w:r>
      <w:r w:rsidRPr="00966B98">
        <w:rPr>
          <w:rFonts w:eastAsia="Times New Roman" w:cs="Times New Roman"/>
          <w:kern w:val="0"/>
          <w:sz w:val="28"/>
          <w:szCs w:val="28"/>
          <w:lang w:eastAsia="en-GB"/>
          <w14:ligatures w14:val="none"/>
        </w:rPr>
        <w:t xml:space="preserve">              </w:t>
      </w:r>
      <w:r w:rsidRPr="00966B98">
        <w:rPr>
          <w:rFonts w:eastAsia="Times New Roman" w:cs="Times New Roman"/>
          <w:kern w:val="0"/>
          <w:sz w:val="28"/>
          <w:szCs w:val="28"/>
          <w:lang w:eastAsia="en-GB"/>
          <w14:ligatures w14:val="none"/>
        </w:rPr>
        <w:br/>
      </w:r>
    </w:p>
    <w:p w14:paraId="69907F7B" w14:textId="77777777" w:rsidR="00D26658" w:rsidRPr="00061C63" w:rsidRDefault="00D26658" w:rsidP="00061C63">
      <w:pPr>
        <w:pStyle w:val="Heading2"/>
        <w:rPr>
          <w:rFonts w:eastAsia="Times New Roman"/>
          <w:b/>
          <w:bCs/>
          <w:color w:val="000000" w:themeColor="text1"/>
          <w:sz w:val="36"/>
          <w:szCs w:val="36"/>
          <w:lang w:eastAsia="en-GB"/>
        </w:rPr>
      </w:pPr>
      <w:r w:rsidRPr="00061C63">
        <w:rPr>
          <w:rFonts w:eastAsia="Times New Roman"/>
          <w:b/>
          <w:bCs/>
          <w:color w:val="000000" w:themeColor="text1"/>
          <w:sz w:val="36"/>
          <w:szCs w:val="36"/>
          <w:lang w:eastAsia="en-GB"/>
        </w:rPr>
        <w:lastRenderedPageBreak/>
        <w:t>Seating &amp; rest stops</w:t>
      </w:r>
    </w:p>
    <w:p w14:paraId="6777726A" w14:textId="77777777" w:rsidR="00D26658" w:rsidRPr="00035E9B" w:rsidRDefault="00D26658" w:rsidP="00D26658">
      <w:pPr>
        <w:numPr>
          <w:ilvl w:val="0"/>
          <w:numId w:val="6"/>
        </w:numPr>
        <w:spacing w:before="100" w:beforeAutospacing="1" w:after="100" w:afterAutospacing="1" w:line="240" w:lineRule="auto"/>
        <w:rPr>
          <w:rFonts w:eastAsia="Times New Roman" w:cs="Times New Roman"/>
          <w:kern w:val="0"/>
          <w:sz w:val="28"/>
          <w:szCs w:val="28"/>
          <w:lang w:eastAsia="en-GB"/>
          <w14:ligatures w14:val="none"/>
        </w:rPr>
      </w:pPr>
      <w:r w:rsidRPr="008F54FD">
        <w:rPr>
          <w:rFonts w:eastAsia="Times New Roman" w:cs="Times New Roman"/>
          <w:kern w:val="0"/>
          <w:sz w:val="28"/>
          <w:szCs w:val="28"/>
          <w:lang w:eastAsia="en-GB"/>
          <w14:ligatures w14:val="none"/>
        </w:rPr>
        <w:t xml:space="preserve">There are benches </w:t>
      </w:r>
      <w:r>
        <w:rPr>
          <w:rFonts w:eastAsia="Times New Roman" w:cs="Times New Roman"/>
          <w:kern w:val="0"/>
          <w:sz w:val="28"/>
          <w:szCs w:val="28"/>
          <w:lang w:eastAsia="en-GB"/>
          <w14:ligatures w14:val="none"/>
        </w:rPr>
        <w:t xml:space="preserve">positioned </w:t>
      </w:r>
      <w:r w:rsidRPr="008F54FD">
        <w:rPr>
          <w:rFonts w:eastAsia="Times New Roman" w:cs="Times New Roman"/>
          <w:kern w:val="0"/>
          <w:sz w:val="28"/>
          <w:szCs w:val="28"/>
          <w:lang w:eastAsia="en-GB"/>
          <w14:ligatures w14:val="none"/>
        </w:rPr>
        <w:t xml:space="preserve">around </w:t>
      </w:r>
      <w:r>
        <w:rPr>
          <w:rFonts w:eastAsia="Times New Roman" w:cs="Times New Roman"/>
          <w:kern w:val="0"/>
          <w:sz w:val="28"/>
          <w:szCs w:val="28"/>
          <w:lang w:eastAsia="en-GB"/>
          <w14:ligatures w14:val="none"/>
        </w:rPr>
        <w:t xml:space="preserve">the </w:t>
      </w:r>
      <w:r w:rsidRPr="008F54FD">
        <w:rPr>
          <w:rFonts w:eastAsia="Times New Roman" w:cs="Times New Roman"/>
          <w:kern w:val="0"/>
          <w:sz w:val="28"/>
          <w:szCs w:val="28"/>
          <w:lang w:eastAsia="en-GB"/>
          <w14:ligatures w14:val="none"/>
        </w:rPr>
        <w:t>Astbury Mere</w:t>
      </w:r>
      <w:r>
        <w:rPr>
          <w:rFonts w:eastAsia="Times New Roman" w:cs="Times New Roman"/>
          <w:kern w:val="0"/>
          <w:sz w:val="28"/>
          <w:szCs w:val="28"/>
          <w:lang w:eastAsia="en-GB"/>
          <w14:ligatures w14:val="none"/>
        </w:rPr>
        <w:t xml:space="preserve"> site. Along the circular route, there are 13 benches, positioned approximately every 100 metres</w:t>
      </w:r>
      <w:r w:rsidRPr="008F54FD">
        <w:rPr>
          <w:rFonts w:eastAsia="Times New Roman" w:cs="Times New Roman"/>
          <w:kern w:val="0"/>
          <w:sz w:val="28"/>
          <w:szCs w:val="28"/>
          <w:lang w:eastAsia="en-GB"/>
          <w14:ligatures w14:val="none"/>
        </w:rPr>
        <w:t>.</w:t>
      </w:r>
      <w:r>
        <w:rPr>
          <w:rFonts w:eastAsia="Times New Roman" w:cs="Times New Roman"/>
          <w:kern w:val="0"/>
          <w:sz w:val="28"/>
          <w:szCs w:val="28"/>
          <w:lang w:eastAsia="en-GB"/>
          <w14:ligatures w14:val="none"/>
        </w:rPr>
        <w:br/>
      </w:r>
    </w:p>
    <w:p w14:paraId="6C6D3973" w14:textId="77777777" w:rsidR="00D26658" w:rsidRPr="008F54FD" w:rsidRDefault="00D26658" w:rsidP="00D26658">
      <w:pPr>
        <w:numPr>
          <w:ilvl w:val="0"/>
          <w:numId w:val="6"/>
        </w:numPr>
        <w:spacing w:before="100" w:beforeAutospacing="1" w:after="100" w:afterAutospacing="1" w:line="240" w:lineRule="auto"/>
        <w:rPr>
          <w:rFonts w:eastAsia="Times New Roman" w:cs="Times New Roman"/>
          <w:kern w:val="0"/>
          <w:sz w:val="28"/>
          <w:szCs w:val="28"/>
          <w:lang w:eastAsia="en-GB"/>
          <w14:ligatures w14:val="none"/>
        </w:rPr>
      </w:pPr>
      <w:r w:rsidRPr="008F54FD">
        <w:rPr>
          <w:rFonts w:eastAsia="Times New Roman" w:cs="Times New Roman"/>
          <w:kern w:val="0"/>
          <w:sz w:val="28"/>
          <w:szCs w:val="28"/>
          <w:lang w:eastAsia="en-GB"/>
          <w14:ligatures w14:val="none"/>
        </w:rPr>
        <w:t>About half have hardstanding and a wheelchair space beside them.</w:t>
      </w:r>
      <w:r>
        <w:rPr>
          <w:rFonts w:eastAsia="Times New Roman" w:cs="Times New Roman"/>
          <w:kern w:val="0"/>
          <w:sz w:val="28"/>
          <w:szCs w:val="28"/>
          <w:lang w:eastAsia="en-GB"/>
          <w14:ligatures w14:val="none"/>
        </w:rPr>
        <w:br/>
      </w:r>
    </w:p>
    <w:p w14:paraId="3E61D7F2" w14:textId="170FAFBF" w:rsidR="00D26658" w:rsidRPr="00966B98" w:rsidRDefault="00D26658" w:rsidP="00966B98">
      <w:pPr>
        <w:numPr>
          <w:ilvl w:val="0"/>
          <w:numId w:val="6"/>
        </w:numPr>
        <w:spacing w:before="100" w:beforeAutospacing="1" w:after="100" w:afterAutospacing="1" w:line="240" w:lineRule="auto"/>
        <w:rPr>
          <w:rFonts w:eastAsia="Times New Roman" w:cs="Times New Roman"/>
          <w:kern w:val="0"/>
          <w:sz w:val="28"/>
          <w:szCs w:val="28"/>
          <w:lang w:eastAsia="en-GB"/>
          <w14:ligatures w14:val="none"/>
        </w:rPr>
      </w:pPr>
      <w:r w:rsidRPr="008F54FD">
        <w:rPr>
          <w:rFonts w:eastAsia="Times New Roman" w:cs="Times New Roman"/>
          <w:kern w:val="0"/>
          <w:sz w:val="28"/>
          <w:szCs w:val="28"/>
          <w:lang w:eastAsia="en-GB"/>
          <w14:ligatures w14:val="none"/>
        </w:rPr>
        <w:t>All benches have backs and armrests.</w:t>
      </w:r>
    </w:p>
    <w:p w14:paraId="4AA646EA" w14:textId="77777777" w:rsidR="00D26658" w:rsidRPr="00061C63" w:rsidRDefault="00D26658" w:rsidP="00061C63">
      <w:pPr>
        <w:pStyle w:val="Heading2"/>
        <w:rPr>
          <w:rFonts w:eastAsia="Times New Roman"/>
          <w:b/>
          <w:bCs/>
          <w:sz w:val="36"/>
          <w:szCs w:val="36"/>
          <w:lang w:eastAsia="en-GB"/>
        </w:rPr>
      </w:pPr>
      <w:r>
        <w:rPr>
          <w:rFonts w:eastAsia="Times New Roman"/>
          <w:lang w:eastAsia="en-GB"/>
        </w:rPr>
        <w:br/>
      </w:r>
      <w:r w:rsidRPr="00061C63">
        <w:rPr>
          <w:rFonts w:eastAsia="Times New Roman"/>
          <w:b/>
          <w:bCs/>
          <w:color w:val="000000" w:themeColor="text1"/>
          <w:sz w:val="36"/>
          <w:szCs w:val="36"/>
          <w:lang w:eastAsia="en-GB"/>
        </w:rPr>
        <w:t>Toilets</w:t>
      </w:r>
    </w:p>
    <w:p w14:paraId="67FB5D57" w14:textId="77777777" w:rsidR="00D26658" w:rsidRPr="008F54FD" w:rsidRDefault="00D26658" w:rsidP="00D26658">
      <w:pPr>
        <w:numPr>
          <w:ilvl w:val="0"/>
          <w:numId w:val="7"/>
        </w:numPr>
        <w:spacing w:before="100" w:beforeAutospacing="1" w:after="100" w:afterAutospacing="1" w:line="240" w:lineRule="auto"/>
        <w:rPr>
          <w:rFonts w:eastAsia="Times New Roman" w:cs="Times New Roman"/>
          <w:kern w:val="0"/>
          <w:sz w:val="28"/>
          <w:szCs w:val="28"/>
          <w:lang w:eastAsia="en-GB"/>
          <w14:ligatures w14:val="none"/>
        </w:rPr>
      </w:pPr>
      <w:r w:rsidRPr="008F54FD">
        <w:rPr>
          <w:rFonts w:eastAsia="Times New Roman" w:cs="Times New Roman"/>
          <w:kern w:val="0"/>
          <w:sz w:val="28"/>
          <w:szCs w:val="28"/>
          <w:lang w:eastAsia="en-GB"/>
          <w14:ligatures w14:val="none"/>
        </w:rPr>
        <w:t>One accessible toilet (RADAR key) alongside male and female facilities.</w:t>
      </w:r>
      <w:r>
        <w:rPr>
          <w:rFonts w:eastAsia="Times New Roman" w:cs="Times New Roman"/>
          <w:kern w:val="0"/>
          <w:sz w:val="28"/>
          <w:szCs w:val="28"/>
          <w:lang w:eastAsia="en-GB"/>
          <w14:ligatures w14:val="none"/>
        </w:rPr>
        <w:br/>
      </w:r>
    </w:p>
    <w:p w14:paraId="3138C6BF" w14:textId="77777777" w:rsidR="00D26658" w:rsidRPr="008F54FD" w:rsidRDefault="00D26658" w:rsidP="00D26658">
      <w:pPr>
        <w:numPr>
          <w:ilvl w:val="0"/>
          <w:numId w:val="7"/>
        </w:numPr>
        <w:spacing w:before="100" w:beforeAutospacing="1" w:after="100" w:afterAutospacing="1" w:line="240" w:lineRule="auto"/>
        <w:rPr>
          <w:rFonts w:eastAsia="Times New Roman" w:cs="Times New Roman"/>
          <w:kern w:val="0"/>
          <w:sz w:val="28"/>
          <w:szCs w:val="28"/>
          <w:lang w:eastAsia="en-GB"/>
          <w14:ligatures w14:val="none"/>
        </w:rPr>
      </w:pPr>
      <w:r w:rsidRPr="008F54FD">
        <w:rPr>
          <w:rFonts w:eastAsia="Times New Roman" w:cs="Times New Roman"/>
          <w:kern w:val="0"/>
          <w:sz w:val="28"/>
          <w:szCs w:val="28"/>
          <w:lang w:eastAsia="en-GB"/>
          <w14:ligatures w14:val="none"/>
        </w:rPr>
        <w:t>Doorway approx. 80 cm wide.</w:t>
      </w:r>
      <w:r>
        <w:rPr>
          <w:rFonts w:eastAsia="Times New Roman" w:cs="Times New Roman"/>
          <w:kern w:val="0"/>
          <w:sz w:val="28"/>
          <w:szCs w:val="28"/>
          <w:lang w:eastAsia="en-GB"/>
          <w14:ligatures w14:val="none"/>
        </w:rPr>
        <w:br/>
      </w:r>
    </w:p>
    <w:p w14:paraId="6A2D55B1" w14:textId="77777777" w:rsidR="00D26658" w:rsidRPr="008F54FD" w:rsidRDefault="00D26658" w:rsidP="00D26658">
      <w:pPr>
        <w:numPr>
          <w:ilvl w:val="0"/>
          <w:numId w:val="7"/>
        </w:numPr>
        <w:spacing w:before="100" w:beforeAutospacing="1" w:after="100" w:afterAutospacing="1" w:line="240" w:lineRule="auto"/>
        <w:rPr>
          <w:rFonts w:eastAsia="Times New Roman" w:cs="Times New Roman"/>
          <w:kern w:val="0"/>
          <w:sz w:val="28"/>
          <w:szCs w:val="28"/>
          <w:lang w:eastAsia="en-GB"/>
          <w14:ligatures w14:val="none"/>
        </w:rPr>
      </w:pPr>
      <w:r w:rsidRPr="008F54FD">
        <w:rPr>
          <w:rFonts w:eastAsia="Times New Roman" w:cs="Times New Roman"/>
          <w:kern w:val="0"/>
          <w:sz w:val="28"/>
          <w:szCs w:val="28"/>
          <w:lang w:eastAsia="en-GB"/>
          <w14:ligatures w14:val="none"/>
        </w:rPr>
        <w:t>Internal space approx. 155 cm x 190 cm, but the sink</w:t>
      </w:r>
      <w:r>
        <w:rPr>
          <w:rFonts w:eastAsia="Times New Roman" w:cs="Times New Roman"/>
          <w:kern w:val="0"/>
          <w:sz w:val="28"/>
          <w:szCs w:val="28"/>
          <w:lang w:eastAsia="en-GB"/>
          <w14:ligatures w14:val="none"/>
        </w:rPr>
        <w:t>, WC</w:t>
      </w:r>
      <w:r w:rsidRPr="008F54FD">
        <w:rPr>
          <w:rFonts w:eastAsia="Times New Roman" w:cs="Times New Roman"/>
          <w:kern w:val="0"/>
          <w:sz w:val="28"/>
          <w:szCs w:val="28"/>
          <w:lang w:eastAsia="en-GB"/>
          <w14:ligatures w14:val="none"/>
        </w:rPr>
        <w:t xml:space="preserve"> and nappy bin reduce the usable space.</w:t>
      </w:r>
      <w:r>
        <w:rPr>
          <w:rFonts w:eastAsia="Times New Roman" w:cs="Times New Roman"/>
          <w:kern w:val="0"/>
          <w:sz w:val="28"/>
          <w:szCs w:val="28"/>
          <w:lang w:eastAsia="en-GB"/>
          <w14:ligatures w14:val="none"/>
        </w:rPr>
        <w:br/>
      </w:r>
    </w:p>
    <w:p w14:paraId="683D4C01" w14:textId="77777777" w:rsidR="00D26658" w:rsidRPr="008F54FD" w:rsidRDefault="00D26658" w:rsidP="00D26658">
      <w:pPr>
        <w:numPr>
          <w:ilvl w:val="0"/>
          <w:numId w:val="7"/>
        </w:numPr>
        <w:spacing w:before="100" w:beforeAutospacing="1" w:after="100" w:afterAutospacing="1" w:line="240" w:lineRule="auto"/>
        <w:rPr>
          <w:rFonts w:eastAsia="Times New Roman" w:cs="Times New Roman"/>
          <w:kern w:val="0"/>
          <w:sz w:val="28"/>
          <w:szCs w:val="28"/>
          <w:lang w:eastAsia="en-GB"/>
          <w14:ligatures w14:val="none"/>
        </w:rPr>
      </w:pPr>
      <w:r w:rsidRPr="008F54FD">
        <w:rPr>
          <w:rFonts w:eastAsia="Times New Roman" w:cs="Times New Roman"/>
          <w:kern w:val="0"/>
          <w:sz w:val="28"/>
          <w:szCs w:val="28"/>
          <w:lang w:eastAsia="en-GB"/>
          <w14:ligatures w14:val="none"/>
        </w:rPr>
        <w:t>Left-hand transfer when seated on the WC.</w:t>
      </w:r>
      <w:r>
        <w:rPr>
          <w:rFonts w:eastAsia="Times New Roman" w:cs="Times New Roman"/>
          <w:kern w:val="0"/>
          <w:sz w:val="28"/>
          <w:szCs w:val="28"/>
          <w:lang w:eastAsia="en-GB"/>
          <w14:ligatures w14:val="none"/>
        </w:rPr>
        <w:br/>
      </w:r>
    </w:p>
    <w:p w14:paraId="1299A100" w14:textId="77777777" w:rsidR="00D26658" w:rsidRPr="008F54FD" w:rsidRDefault="00D26658" w:rsidP="00D26658">
      <w:pPr>
        <w:numPr>
          <w:ilvl w:val="0"/>
          <w:numId w:val="7"/>
        </w:numPr>
        <w:spacing w:before="100" w:beforeAutospacing="1" w:after="100" w:afterAutospacing="1" w:line="240" w:lineRule="auto"/>
        <w:rPr>
          <w:rFonts w:eastAsia="Times New Roman" w:cs="Times New Roman"/>
          <w:kern w:val="0"/>
          <w:sz w:val="28"/>
          <w:szCs w:val="28"/>
          <w:lang w:eastAsia="en-GB"/>
          <w14:ligatures w14:val="none"/>
        </w:rPr>
      </w:pPr>
      <w:r w:rsidRPr="008F54FD">
        <w:rPr>
          <w:rFonts w:eastAsia="Times New Roman" w:cs="Times New Roman"/>
          <w:kern w:val="0"/>
          <w:sz w:val="28"/>
          <w:szCs w:val="28"/>
          <w:lang w:eastAsia="en-GB"/>
          <w14:ligatures w14:val="none"/>
        </w:rPr>
        <w:t xml:space="preserve">Grab rails by the WC: one drop-down, one </w:t>
      </w:r>
      <w:r>
        <w:rPr>
          <w:rFonts w:eastAsia="Times New Roman" w:cs="Times New Roman"/>
          <w:kern w:val="0"/>
          <w:sz w:val="28"/>
          <w:szCs w:val="28"/>
          <w:lang w:eastAsia="en-GB"/>
          <w14:ligatures w14:val="none"/>
        </w:rPr>
        <w:t>wall-mounted</w:t>
      </w:r>
      <w:r w:rsidRPr="008F54FD">
        <w:rPr>
          <w:rFonts w:eastAsia="Times New Roman" w:cs="Times New Roman"/>
          <w:kern w:val="0"/>
          <w:sz w:val="28"/>
          <w:szCs w:val="28"/>
          <w:lang w:eastAsia="en-GB"/>
          <w14:ligatures w14:val="none"/>
        </w:rPr>
        <w:t>.</w:t>
      </w:r>
      <w:r>
        <w:rPr>
          <w:rFonts w:eastAsia="Times New Roman" w:cs="Times New Roman"/>
          <w:kern w:val="0"/>
          <w:sz w:val="28"/>
          <w:szCs w:val="28"/>
          <w:lang w:eastAsia="en-GB"/>
          <w14:ligatures w14:val="none"/>
        </w:rPr>
        <w:br/>
      </w:r>
    </w:p>
    <w:p w14:paraId="2AC2404A" w14:textId="77777777" w:rsidR="00D26658" w:rsidRPr="008F54FD" w:rsidRDefault="00D26658" w:rsidP="00D26658">
      <w:pPr>
        <w:numPr>
          <w:ilvl w:val="0"/>
          <w:numId w:val="7"/>
        </w:numPr>
        <w:spacing w:before="100" w:beforeAutospacing="1" w:after="100" w:afterAutospacing="1" w:line="240" w:lineRule="auto"/>
        <w:rPr>
          <w:rFonts w:eastAsia="Times New Roman" w:cs="Times New Roman"/>
          <w:kern w:val="0"/>
          <w:sz w:val="28"/>
          <w:szCs w:val="28"/>
          <w:lang w:eastAsia="en-GB"/>
          <w14:ligatures w14:val="none"/>
        </w:rPr>
      </w:pPr>
      <w:r w:rsidRPr="008F54FD">
        <w:rPr>
          <w:rFonts w:eastAsia="Times New Roman" w:cs="Times New Roman"/>
          <w:kern w:val="0"/>
          <w:sz w:val="28"/>
          <w:szCs w:val="28"/>
          <w:lang w:eastAsia="en-GB"/>
          <w14:ligatures w14:val="none"/>
        </w:rPr>
        <w:t>Ramp access</w:t>
      </w:r>
      <w:r>
        <w:rPr>
          <w:rFonts w:eastAsia="Times New Roman" w:cs="Times New Roman"/>
          <w:kern w:val="0"/>
          <w:sz w:val="28"/>
          <w:szCs w:val="28"/>
          <w:lang w:eastAsia="en-GB"/>
          <w14:ligatures w14:val="none"/>
        </w:rPr>
        <w:t xml:space="preserve"> (with a single handrail)</w:t>
      </w:r>
      <w:r w:rsidRPr="008F54FD">
        <w:rPr>
          <w:rFonts w:eastAsia="Times New Roman" w:cs="Times New Roman"/>
          <w:kern w:val="0"/>
          <w:sz w:val="28"/>
          <w:szCs w:val="28"/>
          <w:lang w:eastAsia="en-GB"/>
          <w14:ligatures w14:val="none"/>
        </w:rPr>
        <w:t xml:space="preserve"> to the accessible toilet</w:t>
      </w:r>
      <w:r>
        <w:rPr>
          <w:rFonts w:eastAsia="Times New Roman" w:cs="Times New Roman"/>
          <w:kern w:val="0"/>
          <w:sz w:val="28"/>
          <w:szCs w:val="28"/>
          <w:lang w:eastAsia="en-GB"/>
          <w14:ligatures w14:val="none"/>
        </w:rPr>
        <w:t xml:space="preserve"> </w:t>
      </w:r>
      <w:r w:rsidRPr="0039077E">
        <w:rPr>
          <w:rFonts w:eastAsia="Times New Roman" w:cs="Times New Roman"/>
          <w:kern w:val="0"/>
          <w:sz w:val="28"/>
          <w:szCs w:val="28"/>
          <w:lang w:eastAsia="en-GB"/>
          <w14:ligatures w14:val="none"/>
        </w:rPr>
        <w:t>(the gradient may feel a little steep for some users).</w:t>
      </w:r>
      <w:r>
        <w:rPr>
          <w:rFonts w:eastAsia="Times New Roman" w:cs="Times New Roman"/>
          <w:kern w:val="0"/>
          <w:sz w:val="28"/>
          <w:szCs w:val="28"/>
          <w:lang w:eastAsia="en-GB"/>
          <w14:ligatures w14:val="none"/>
        </w:rPr>
        <w:br/>
      </w:r>
    </w:p>
    <w:p w14:paraId="2FF13E8B" w14:textId="77777777" w:rsidR="00966B98" w:rsidRDefault="00D26658" w:rsidP="00966B98">
      <w:pPr>
        <w:numPr>
          <w:ilvl w:val="0"/>
          <w:numId w:val="7"/>
        </w:numPr>
        <w:spacing w:before="100" w:beforeAutospacing="1" w:after="100" w:afterAutospacing="1" w:line="240" w:lineRule="auto"/>
        <w:rPr>
          <w:rFonts w:eastAsia="Times New Roman" w:cs="Times New Roman"/>
          <w:kern w:val="0"/>
          <w:sz w:val="28"/>
          <w:szCs w:val="28"/>
          <w:lang w:eastAsia="en-GB"/>
          <w14:ligatures w14:val="none"/>
        </w:rPr>
      </w:pPr>
      <w:r w:rsidRPr="008F54FD">
        <w:rPr>
          <w:rFonts w:eastAsia="Times New Roman" w:cs="Times New Roman"/>
          <w:kern w:val="0"/>
          <w:sz w:val="28"/>
          <w:szCs w:val="28"/>
          <w:lang w:eastAsia="en-GB"/>
          <w14:ligatures w14:val="none"/>
        </w:rPr>
        <w:t xml:space="preserve">Points to note: the sink is </w:t>
      </w:r>
      <w:r>
        <w:rPr>
          <w:rFonts w:eastAsia="Times New Roman" w:cs="Times New Roman"/>
          <w:kern w:val="0"/>
          <w:sz w:val="28"/>
          <w:szCs w:val="28"/>
          <w:lang w:eastAsia="en-GB"/>
          <w14:ligatures w14:val="none"/>
        </w:rPr>
        <w:t>slightly</w:t>
      </w:r>
      <w:r w:rsidRPr="008F54FD">
        <w:rPr>
          <w:rFonts w:eastAsia="Times New Roman" w:cs="Times New Roman"/>
          <w:kern w:val="0"/>
          <w:sz w:val="28"/>
          <w:szCs w:val="28"/>
          <w:lang w:eastAsia="en-GB"/>
          <w14:ligatures w14:val="none"/>
        </w:rPr>
        <w:t xml:space="preserve"> high if using a wheelchair; </w:t>
      </w:r>
      <w:r>
        <w:rPr>
          <w:rFonts w:eastAsia="Times New Roman" w:cs="Times New Roman"/>
          <w:kern w:val="0"/>
          <w:sz w:val="28"/>
          <w:szCs w:val="28"/>
          <w:lang w:eastAsia="en-GB"/>
          <w14:ligatures w14:val="none"/>
        </w:rPr>
        <w:t xml:space="preserve">the </w:t>
      </w:r>
      <w:r w:rsidRPr="008F54FD">
        <w:rPr>
          <w:rFonts w:eastAsia="Times New Roman" w:cs="Times New Roman"/>
          <w:kern w:val="0"/>
          <w:sz w:val="28"/>
          <w:szCs w:val="28"/>
          <w:lang w:eastAsia="en-GB"/>
          <w14:ligatures w14:val="none"/>
        </w:rPr>
        <w:t>turning space may be tight for larger wheelchairs.</w:t>
      </w:r>
      <w:r>
        <w:rPr>
          <w:rFonts w:eastAsia="Times New Roman" w:cs="Times New Roman"/>
          <w:kern w:val="0"/>
          <w:sz w:val="28"/>
          <w:szCs w:val="28"/>
          <w:lang w:eastAsia="en-GB"/>
          <w14:ligatures w14:val="none"/>
        </w:rPr>
        <w:t xml:space="preserve">                                    </w:t>
      </w:r>
    </w:p>
    <w:p w14:paraId="736E660C" w14:textId="77777777" w:rsidR="00966B98" w:rsidRDefault="00966B98" w:rsidP="00966B98">
      <w:pPr>
        <w:spacing w:before="100" w:beforeAutospacing="1" w:after="100" w:afterAutospacing="1" w:line="240" w:lineRule="auto"/>
        <w:ind w:left="720"/>
        <w:rPr>
          <w:rFonts w:eastAsia="Times New Roman" w:cs="Times New Roman"/>
          <w:kern w:val="0"/>
          <w:sz w:val="28"/>
          <w:szCs w:val="28"/>
          <w:lang w:eastAsia="en-GB"/>
          <w14:ligatures w14:val="none"/>
        </w:rPr>
      </w:pPr>
    </w:p>
    <w:p w14:paraId="464B98C4" w14:textId="54F91A2F" w:rsidR="00D26658" w:rsidRPr="00061C63" w:rsidRDefault="00D26658" w:rsidP="00061C63">
      <w:pPr>
        <w:pStyle w:val="Heading2"/>
        <w:rPr>
          <w:rFonts w:eastAsia="Times New Roman"/>
          <w:b/>
          <w:bCs/>
          <w:color w:val="000000" w:themeColor="text1"/>
          <w:sz w:val="36"/>
          <w:szCs w:val="36"/>
          <w:lang w:eastAsia="en-GB"/>
        </w:rPr>
      </w:pPr>
      <w:r w:rsidRPr="00061C63">
        <w:rPr>
          <w:rFonts w:eastAsia="Times New Roman"/>
          <w:b/>
          <w:bCs/>
          <w:color w:val="000000" w:themeColor="text1"/>
          <w:sz w:val="36"/>
          <w:szCs w:val="36"/>
          <w:lang w:eastAsia="en-GB"/>
        </w:rPr>
        <w:t>Café</w:t>
      </w:r>
    </w:p>
    <w:p w14:paraId="5D307B28" w14:textId="77777777" w:rsidR="00D26658" w:rsidRDefault="00D26658" w:rsidP="00D26658">
      <w:pPr>
        <w:numPr>
          <w:ilvl w:val="0"/>
          <w:numId w:val="8"/>
        </w:numPr>
        <w:spacing w:before="100" w:beforeAutospacing="1" w:after="100" w:afterAutospacing="1" w:line="240" w:lineRule="auto"/>
        <w:rPr>
          <w:rFonts w:eastAsia="Times New Roman" w:cs="Times New Roman"/>
          <w:kern w:val="0"/>
          <w:sz w:val="28"/>
          <w:szCs w:val="28"/>
          <w:lang w:eastAsia="en-GB"/>
          <w14:ligatures w14:val="none"/>
        </w:rPr>
      </w:pPr>
      <w:r w:rsidRPr="008F54FD">
        <w:rPr>
          <w:rFonts w:eastAsia="Times New Roman" w:cs="Times New Roman"/>
          <w:kern w:val="0"/>
          <w:sz w:val="28"/>
          <w:szCs w:val="28"/>
          <w:lang w:eastAsia="en-GB"/>
          <w14:ligatures w14:val="none"/>
        </w:rPr>
        <w:t xml:space="preserve">The café has a ramped entrance </w:t>
      </w:r>
      <w:r>
        <w:rPr>
          <w:rFonts w:eastAsia="Times New Roman" w:cs="Times New Roman"/>
          <w:kern w:val="0"/>
          <w:sz w:val="28"/>
          <w:szCs w:val="28"/>
          <w:lang w:eastAsia="en-GB"/>
          <w14:ligatures w14:val="none"/>
        </w:rPr>
        <w:t>and</w:t>
      </w:r>
      <w:r w:rsidRPr="008F54FD">
        <w:rPr>
          <w:rFonts w:eastAsia="Times New Roman" w:cs="Times New Roman"/>
          <w:kern w:val="0"/>
          <w:sz w:val="28"/>
          <w:szCs w:val="28"/>
          <w:lang w:eastAsia="en-GB"/>
          <w14:ligatures w14:val="none"/>
        </w:rPr>
        <w:t xml:space="preserve"> two small thresholds that may be difficult for some wheelchair</w:t>
      </w:r>
      <w:r>
        <w:rPr>
          <w:rFonts w:eastAsia="Times New Roman" w:cs="Times New Roman"/>
          <w:kern w:val="0"/>
          <w:sz w:val="28"/>
          <w:szCs w:val="28"/>
          <w:lang w:eastAsia="en-GB"/>
          <w14:ligatures w14:val="none"/>
        </w:rPr>
        <w:t xml:space="preserve"> users</w:t>
      </w:r>
      <w:r w:rsidRPr="008F54FD">
        <w:rPr>
          <w:rFonts w:eastAsia="Times New Roman" w:cs="Times New Roman"/>
          <w:kern w:val="0"/>
          <w:sz w:val="28"/>
          <w:szCs w:val="28"/>
          <w:lang w:eastAsia="en-GB"/>
          <w14:ligatures w14:val="none"/>
        </w:rPr>
        <w:t>.</w:t>
      </w:r>
      <w:r>
        <w:rPr>
          <w:rFonts w:eastAsia="Times New Roman" w:cs="Times New Roman"/>
          <w:kern w:val="0"/>
          <w:sz w:val="28"/>
          <w:szCs w:val="28"/>
          <w:lang w:eastAsia="en-GB"/>
          <w14:ligatures w14:val="none"/>
        </w:rPr>
        <w:br/>
      </w:r>
    </w:p>
    <w:p w14:paraId="6DBF5430" w14:textId="6289552E" w:rsidR="00D26658" w:rsidRPr="00966B98" w:rsidRDefault="00D26658" w:rsidP="00966B98">
      <w:pPr>
        <w:numPr>
          <w:ilvl w:val="0"/>
          <w:numId w:val="8"/>
        </w:numPr>
        <w:spacing w:before="100" w:beforeAutospacing="1" w:after="100" w:afterAutospacing="1" w:line="240" w:lineRule="auto"/>
        <w:rPr>
          <w:rFonts w:eastAsia="Times New Roman" w:cs="Times New Roman"/>
          <w:kern w:val="0"/>
          <w:sz w:val="28"/>
          <w:szCs w:val="28"/>
          <w:lang w:eastAsia="en-GB"/>
          <w14:ligatures w14:val="none"/>
        </w:rPr>
      </w:pPr>
      <w:r w:rsidRPr="008F54FD">
        <w:rPr>
          <w:rFonts w:eastAsia="Times New Roman" w:cs="Times New Roman"/>
          <w:kern w:val="0"/>
          <w:sz w:val="28"/>
          <w:szCs w:val="28"/>
          <w:lang w:eastAsia="en-GB"/>
          <w14:ligatures w14:val="none"/>
        </w:rPr>
        <w:t>Two wheelchair-accessible</w:t>
      </w:r>
      <w:r>
        <w:rPr>
          <w:rFonts w:eastAsia="Times New Roman" w:cs="Times New Roman"/>
          <w:kern w:val="0"/>
          <w:sz w:val="28"/>
          <w:szCs w:val="28"/>
          <w:lang w:eastAsia="en-GB"/>
          <w14:ligatures w14:val="none"/>
        </w:rPr>
        <w:t xml:space="preserve"> outdoor </w:t>
      </w:r>
      <w:r w:rsidRPr="008F54FD">
        <w:rPr>
          <w:rFonts w:eastAsia="Times New Roman" w:cs="Times New Roman"/>
          <w:kern w:val="0"/>
          <w:sz w:val="28"/>
          <w:szCs w:val="28"/>
          <w:lang w:eastAsia="en-GB"/>
          <w14:ligatures w14:val="none"/>
        </w:rPr>
        <w:t>tables are provided</w:t>
      </w:r>
      <w:r>
        <w:rPr>
          <w:rFonts w:eastAsia="Times New Roman" w:cs="Times New Roman"/>
          <w:kern w:val="0"/>
          <w:sz w:val="28"/>
          <w:szCs w:val="28"/>
          <w:lang w:eastAsia="en-GB"/>
          <w14:ligatures w14:val="none"/>
        </w:rPr>
        <w:t xml:space="preserve"> for customers</w:t>
      </w:r>
      <w:r w:rsidR="00C3254B">
        <w:rPr>
          <w:rFonts w:eastAsia="Times New Roman" w:cs="Times New Roman"/>
          <w:kern w:val="0"/>
          <w:sz w:val="28"/>
          <w:szCs w:val="28"/>
          <w:lang w:eastAsia="en-GB"/>
          <w14:ligatures w14:val="none"/>
        </w:rPr>
        <w:t>.</w:t>
      </w:r>
      <w:r w:rsidRPr="00966B98">
        <w:rPr>
          <w:rFonts w:eastAsia="Times New Roman" w:cs="Times New Roman"/>
          <w:kern w:val="0"/>
          <w:sz w:val="28"/>
          <w:szCs w:val="28"/>
          <w:lang w:eastAsia="en-GB"/>
          <w14:ligatures w14:val="none"/>
        </w:rPr>
        <w:t xml:space="preserve">                   </w:t>
      </w:r>
    </w:p>
    <w:p w14:paraId="4122C305" w14:textId="77777777" w:rsidR="00D26658" w:rsidRPr="00061C63" w:rsidRDefault="00D26658" w:rsidP="00061C63">
      <w:pPr>
        <w:pStyle w:val="Heading2"/>
        <w:rPr>
          <w:rFonts w:eastAsia="Times New Roman"/>
          <w:b/>
          <w:bCs/>
          <w:color w:val="000000" w:themeColor="text1"/>
          <w:sz w:val="36"/>
          <w:szCs w:val="36"/>
          <w:lang w:eastAsia="en-GB"/>
        </w:rPr>
      </w:pPr>
      <w:r w:rsidRPr="00061C63">
        <w:rPr>
          <w:rFonts w:eastAsia="Times New Roman"/>
          <w:b/>
          <w:bCs/>
          <w:color w:val="000000" w:themeColor="text1"/>
          <w:sz w:val="36"/>
          <w:szCs w:val="36"/>
          <w:lang w:eastAsia="en-GB"/>
        </w:rPr>
        <w:lastRenderedPageBreak/>
        <w:t>Dogs</w:t>
      </w:r>
    </w:p>
    <w:p w14:paraId="6DA07AB1" w14:textId="77777777" w:rsidR="00D26658" w:rsidRPr="008F54FD" w:rsidRDefault="00D26658" w:rsidP="00D26658">
      <w:pPr>
        <w:numPr>
          <w:ilvl w:val="0"/>
          <w:numId w:val="9"/>
        </w:numPr>
        <w:spacing w:before="100" w:beforeAutospacing="1" w:after="100" w:afterAutospacing="1" w:line="240" w:lineRule="auto"/>
        <w:rPr>
          <w:rFonts w:eastAsia="Times New Roman" w:cs="Times New Roman"/>
          <w:kern w:val="0"/>
          <w:sz w:val="28"/>
          <w:szCs w:val="28"/>
          <w:lang w:eastAsia="en-GB"/>
          <w14:ligatures w14:val="none"/>
        </w:rPr>
      </w:pPr>
      <w:r w:rsidRPr="008F54FD">
        <w:rPr>
          <w:rFonts w:eastAsia="Times New Roman" w:cs="Times New Roman"/>
          <w:kern w:val="0"/>
          <w:sz w:val="28"/>
          <w:szCs w:val="28"/>
          <w:lang w:eastAsia="en-GB"/>
          <w14:ligatures w14:val="none"/>
        </w:rPr>
        <w:t xml:space="preserve">Dogs must be </w:t>
      </w:r>
      <w:r>
        <w:rPr>
          <w:rFonts w:eastAsia="Times New Roman" w:cs="Times New Roman"/>
          <w:kern w:val="0"/>
          <w:sz w:val="28"/>
          <w:szCs w:val="28"/>
          <w:lang w:eastAsia="en-GB"/>
          <w14:ligatures w14:val="none"/>
        </w:rPr>
        <w:t xml:space="preserve">kept </w:t>
      </w:r>
      <w:r w:rsidRPr="008F54FD">
        <w:rPr>
          <w:rFonts w:eastAsia="Times New Roman" w:cs="Times New Roman"/>
          <w:kern w:val="0"/>
          <w:sz w:val="28"/>
          <w:szCs w:val="28"/>
          <w:lang w:eastAsia="en-GB"/>
          <w14:ligatures w14:val="none"/>
        </w:rPr>
        <w:t>on a lead around the Mere.</w:t>
      </w:r>
      <w:r>
        <w:rPr>
          <w:rFonts w:eastAsia="Times New Roman" w:cs="Times New Roman"/>
          <w:kern w:val="0"/>
          <w:sz w:val="28"/>
          <w:szCs w:val="28"/>
          <w:lang w:eastAsia="en-GB"/>
          <w14:ligatures w14:val="none"/>
        </w:rPr>
        <w:br/>
      </w:r>
    </w:p>
    <w:p w14:paraId="4ED49B4D" w14:textId="3CFB8FFD" w:rsidR="00D26658" w:rsidRPr="00D26658" w:rsidRDefault="00D26658" w:rsidP="00D26658">
      <w:pPr>
        <w:numPr>
          <w:ilvl w:val="0"/>
          <w:numId w:val="9"/>
        </w:numPr>
        <w:spacing w:before="100" w:beforeAutospacing="1" w:after="100" w:afterAutospacing="1" w:line="240" w:lineRule="auto"/>
        <w:rPr>
          <w:rFonts w:eastAsia="Times New Roman" w:cs="Times New Roman"/>
          <w:kern w:val="0"/>
          <w:sz w:val="28"/>
          <w:szCs w:val="28"/>
          <w:lang w:eastAsia="en-GB"/>
          <w14:ligatures w14:val="none"/>
        </w:rPr>
      </w:pPr>
      <w:r w:rsidRPr="008F54FD">
        <w:rPr>
          <w:rFonts w:eastAsia="Times New Roman" w:cs="Times New Roman"/>
          <w:kern w:val="0"/>
          <w:sz w:val="28"/>
          <w:szCs w:val="28"/>
          <w:lang w:eastAsia="en-GB"/>
          <w14:ligatures w14:val="none"/>
        </w:rPr>
        <w:t>There is a large, grassed area at the top of the site where dogs can run off-lead.</w:t>
      </w:r>
      <w:r w:rsidRPr="00D26658">
        <w:rPr>
          <w:rFonts w:eastAsia="Times New Roman" w:cs="Times New Roman"/>
          <w:kern w:val="0"/>
          <w:sz w:val="28"/>
          <w:szCs w:val="28"/>
          <w:lang w:eastAsia="en-GB"/>
          <w14:ligatures w14:val="none"/>
        </w:rPr>
        <w:t xml:space="preserve">                  </w:t>
      </w:r>
      <w:r>
        <w:rPr>
          <w:rFonts w:eastAsia="Times New Roman" w:cs="Times New Roman"/>
          <w:kern w:val="0"/>
          <w:sz w:val="28"/>
          <w:szCs w:val="28"/>
          <w:lang w:eastAsia="en-GB"/>
          <w14:ligatures w14:val="none"/>
        </w:rPr>
        <w:br/>
      </w:r>
    </w:p>
    <w:p w14:paraId="4D56A600" w14:textId="4995C204" w:rsidR="00D26658" w:rsidRDefault="00D26658" w:rsidP="00D26658">
      <w:pPr>
        <w:numPr>
          <w:ilvl w:val="0"/>
          <w:numId w:val="9"/>
        </w:numPr>
        <w:spacing w:before="100" w:beforeAutospacing="1" w:after="100" w:afterAutospacing="1" w:line="240" w:lineRule="auto"/>
        <w:rPr>
          <w:rFonts w:eastAsia="Times New Roman" w:cs="Times New Roman"/>
          <w:kern w:val="0"/>
          <w:sz w:val="28"/>
          <w:szCs w:val="28"/>
          <w:lang w:eastAsia="en-GB"/>
          <w14:ligatures w14:val="none"/>
        </w:rPr>
      </w:pPr>
      <w:r w:rsidRPr="008F54FD">
        <w:rPr>
          <w:rFonts w:eastAsia="Times New Roman" w:cs="Times New Roman"/>
          <w:kern w:val="0"/>
          <w:sz w:val="28"/>
          <w:szCs w:val="28"/>
          <w:lang w:eastAsia="en-GB"/>
          <w14:ligatures w14:val="none"/>
        </w:rPr>
        <w:t xml:space="preserve">Dog waste bins are coloured red </w:t>
      </w:r>
      <w:r>
        <w:rPr>
          <w:rFonts w:eastAsia="Times New Roman" w:cs="Times New Roman"/>
          <w:kern w:val="0"/>
          <w:sz w:val="28"/>
          <w:szCs w:val="28"/>
          <w:lang w:eastAsia="en-GB"/>
          <w14:ligatures w14:val="none"/>
        </w:rPr>
        <w:t xml:space="preserve">and black </w:t>
      </w:r>
      <w:r w:rsidRPr="008F54FD">
        <w:rPr>
          <w:rFonts w:eastAsia="Times New Roman" w:cs="Times New Roman"/>
          <w:kern w:val="0"/>
          <w:sz w:val="28"/>
          <w:szCs w:val="28"/>
          <w:lang w:eastAsia="en-GB"/>
          <w14:ligatures w14:val="none"/>
        </w:rPr>
        <w:t>and placed along the route, at an accessible height</w:t>
      </w:r>
      <w:r>
        <w:rPr>
          <w:rFonts w:eastAsia="Times New Roman" w:cs="Times New Roman"/>
          <w:kern w:val="0"/>
          <w:sz w:val="28"/>
          <w:szCs w:val="28"/>
          <w:lang w:eastAsia="en-GB"/>
          <w14:ligatures w14:val="none"/>
        </w:rPr>
        <w:t xml:space="preserve">. They have a heavy lid and </w:t>
      </w:r>
      <w:r w:rsidRPr="008F54FD">
        <w:rPr>
          <w:rFonts w:eastAsia="Times New Roman" w:cs="Times New Roman"/>
          <w:kern w:val="0"/>
          <w:sz w:val="28"/>
          <w:szCs w:val="28"/>
          <w:lang w:eastAsia="en-GB"/>
          <w14:ligatures w14:val="none"/>
        </w:rPr>
        <w:t>pull handle</w:t>
      </w:r>
      <w:r>
        <w:rPr>
          <w:rFonts w:eastAsia="Times New Roman" w:cs="Times New Roman"/>
          <w:kern w:val="0"/>
          <w:sz w:val="28"/>
          <w:szCs w:val="28"/>
          <w:lang w:eastAsia="en-GB"/>
          <w14:ligatures w14:val="none"/>
        </w:rPr>
        <w:t>.</w:t>
      </w:r>
      <w:r w:rsidR="00C3254B">
        <w:rPr>
          <w:rFonts w:eastAsia="Times New Roman" w:cs="Times New Roman"/>
          <w:kern w:val="0"/>
          <w:sz w:val="28"/>
          <w:szCs w:val="28"/>
          <w:lang w:eastAsia="en-GB"/>
          <w14:ligatures w14:val="none"/>
        </w:rPr>
        <w:br/>
      </w:r>
    </w:p>
    <w:p w14:paraId="102B1D5A" w14:textId="77777777" w:rsidR="00D26658" w:rsidRPr="00061C63" w:rsidRDefault="00D26658" w:rsidP="00061C63">
      <w:pPr>
        <w:pStyle w:val="Heading2"/>
        <w:rPr>
          <w:rFonts w:eastAsia="Times New Roman"/>
          <w:b/>
          <w:bCs/>
          <w:color w:val="000000" w:themeColor="text1"/>
          <w:sz w:val="36"/>
          <w:szCs w:val="36"/>
          <w:lang w:eastAsia="en-GB"/>
        </w:rPr>
      </w:pPr>
      <w:r w:rsidRPr="00061C63">
        <w:rPr>
          <w:rFonts w:eastAsia="Times New Roman"/>
          <w:b/>
          <w:bCs/>
          <w:color w:val="000000" w:themeColor="text1"/>
          <w:sz w:val="36"/>
          <w:szCs w:val="36"/>
          <w:lang w:eastAsia="en-GB"/>
        </w:rPr>
        <w:t>Other facilities</w:t>
      </w:r>
    </w:p>
    <w:p w14:paraId="6111C6E2" w14:textId="77777777" w:rsidR="00D26658" w:rsidRPr="0039077E" w:rsidRDefault="00D26658" w:rsidP="00D26658">
      <w:pPr>
        <w:numPr>
          <w:ilvl w:val="0"/>
          <w:numId w:val="10"/>
        </w:numPr>
        <w:spacing w:before="100" w:beforeAutospacing="1" w:after="0" w:afterAutospacing="1" w:line="240" w:lineRule="auto"/>
        <w:rPr>
          <w:rFonts w:eastAsia="Times New Roman" w:cs="Times New Roman"/>
          <w:kern w:val="0"/>
          <w:sz w:val="28"/>
          <w:szCs w:val="28"/>
          <w:lang w:eastAsia="en-GB"/>
          <w14:ligatures w14:val="none"/>
        </w:rPr>
      </w:pPr>
      <w:r>
        <w:rPr>
          <w:rFonts w:eastAsia="Times New Roman" w:cs="Times New Roman"/>
          <w:kern w:val="0"/>
          <w:sz w:val="28"/>
          <w:szCs w:val="28"/>
          <w:lang w:eastAsia="en-GB"/>
          <w14:ligatures w14:val="none"/>
        </w:rPr>
        <w:t>There are two</w:t>
      </w:r>
      <w:r w:rsidRPr="008F54FD">
        <w:rPr>
          <w:rFonts w:eastAsia="Times New Roman" w:cs="Times New Roman"/>
          <w:kern w:val="0"/>
          <w:sz w:val="28"/>
          <w:szCs w:val="28"/>
          <w:lang w:eastAsia="en-GB"/>
          <w14:ligatures w14:val="none"/>
        </w:rPr>
        <w:t xml:space="preserve"> </w:t>
      </w:r>
      <w:r>
        <w:rPr>
          <w:rFonts w:eastAsia="Times New Roman" w:cs="Times New Roman"/>
          <w:kern w:val="0"/>
          <w:sz w:val="28"/>
          <w:szCs w:val="28"/>
          <w:lang w:eastAsia="en-GB"/>
          <w14:ligatures w14:val="none"/>
        </w:rPr>
        <w:t xml:space="preserve">defibrillators </w:t>
      </w:r>
      <w:r w:rsidRPr="008F54FD">
        <w:rPr>
          <w:rFonts w:eastAsia="Times New Roman" w:cs="Times New Roman"/>
          <w:kern w:val="0"/>
          <w:sz w:val="28"/>
          <w:szCs w:val="28"/>
          <w:lang w:eastAsia="en-GB"/>
          <w14:ligatures w14:val="none"/>
        </w:rPr>
        <w:t>available on site.</w:t>
      </w:r>
      <w:r w:rsidRPr="0039077E">
        <w:rPr>
          <w:rFonts w:eastAsia="Times New Roman" w:cs="Times New Roman"/>
          <w:kern w:val="0"/>
          <w:sz w:val="28"/>
          <w:szCs w:val="28"/>
          <w:lang w:eastAsia="en-GB"/>
          <w14:ligatures w14:val="none"/>
        </w:rPr>
        <w:t xml:space="preserve"> </w:t>
      </w:r>
      <w:r>
        <w:rPr>
          <w:rFonts w:eastAsia="Times New Roman" w:cs="Times New Roman"/>
          <w:kern w:val="0"/>
          <w:sz w:val="28"/>
          <w:szCs w:val="28"/>
          <w:lang w:eastAsia="en-GB"/>
          <w14:ligatures w14:val="none"/>
        </w:rPr>
        <w:t>One at the Visitor Centre and one at the Water Sports Centre.</w:t>
      </w:r>
      <w:r>
        <w:rPr>
          <w:rFonts w:eastAsia="Times New Roman" w:cs="Times New Roman"/>
          <w:kern w:val="0"/>
          <w:sz w:val="28"/>
          <w:szCs w:val="28"/>
          <w:lang w:eastAsia="en-GB"/>
          <w14:ligatures w14:val="none"/>
        </w:rPr>
        <w:br/>
      </w:r>
    </w:p>
    <w:p w14:paraId="6E16B74F" w14:textId="77777777" w:rsidR="00C3254B" w:rsidRDefault="00D26658" w:rsidP="00D26658">
      <w:pPr>
        <w:numPr>
          <w:ilvl w:val="0"/>
          <w:numId w:val="10"/>
        </w:numPr>
        <w:spacing w:before="100" w:beforeAutospacing="1" w:after="100" w:afterAutospacing="1" w:line="240" w:lineRule="auto"/>
        <w:rPr>
          <w:rFonts w:eastAsia="Times New Roman" w:cs="Times New Roman"/>
          <w:kern w:val="0"/>
          <w:sz w:val="28"/>
          <w:szCs w:val="28"/>
          <w:lang w:eastAsia="en-GB"/>
          <w14:ligatures w14:val="none"/>
        </w:rPr>
      </w:pPr>
      <w:r w:rsidRPr="00C3254B">
        <w:rPr>
          <w:rFonts w:eastAsia="Times New Roman" w:cs="Times New Roman"/>
          <w:kern w:val="0"/>
          <w:sz w:val="28"/>
          <w:szCs w:val="28"/>
          <w:lang w:eastAsia="en-GB"/>
          <w14:ligatures w14:val="none"/>
        </w:rPr>
        <w:t>The Visitor Centre can be rented out and is wheelchair accessible via the same ramp (with a single handrail) as the accessible toilet; the gradient may feel a little steep for some users.</w:t>
      </w:r>
    </w:p>
    <w:p w14:paraId="1F018E92" w14:textId="788355F2" w:rsidR="00D26658" w:rsidRPr="00C3254B" w:rsidRDefault="00C3254B" w:rsidP="00C3254B">
      <w:pPr>
        <w:spacing w:before="100" w:beforeAutospacing="1" w:after="100" w:afterAutospacing="1" w:line="240" w:lineRule="auto"/>
        <w:rPr>
          <w:rFonts w:eastAsia="Times New Roman" w:cs="Times New Roman"/>
          <w:kern w:val="0"/>
          <w:sz w:val="28"/>
          <w:szCs w:val="28"/>
          <w:lang w:eastAsia="en-GB"/>
          <w14:ligatures w14:val="none"/>
        </w:rPr>
      </w:pPr>
      <w:r>
        <w:rPr>
          <w:rFonts w:eastAsia="Times New Roman" w:cs="Times New Roman"/>
          <w:kern w:val="0"/>
          <w:sz w:val="28"/>
          <w:szCs w:val="28"/>
          <w:lang w:eastAsia="en-GB"/>
          <w14:ligatures w14:val="none"/>
        </w:rPr>
        <w:br/>
      </w:r>
      <w:r w:rsidR="00D26658" w:rsidRPr="00540E26">
        <w:rPr>
          <w:rStyle w:val="Heading2Char"/>
          <w:b/>
          <w:bCs/>
          <w:color w:val="000000" w:themeColor="text1"/>
          <w:sz w:val="36"/>
          <w:szCs w:val="36"/>
          <w:lang w:eastAsia="en-GB"/>
        </w:rPr>
        <w:t>Summary:</w:t>
      </w:r>
      <w:r w:rsidR="00D26658" w:rsidRPr="00C3254B">
        <w:rPr>
          <w:rFonts w:eastAsia="Times New Roman" w:cs="Times New Roman"/>
          <w:kern w:val="0"/>
          <w:sz w:val="28"/>
          <w:szCs w:val="28"/>
          <w:lang w:eastAsia="en-GB"/>
          <w14:ligatures w14:val="none"/>
        </w:rPr>
        <w:br/>
      </w:r>
      <w:r w:rsidR="00D26658" w:rsidRPr="00C3254B">
        <w:rPr>
          <w:rFonts w:eastAsia="Times New Roman" w:cs="Times New Roman"/>
          <w:kern w:val="0"/>
          <w:sz w:val="28"/>
          <w:szCs w:val="28"/>
          <w:lang w:eastAsia="en-GB"/>
          <w14:ligatures w14:val="none"/>
        </w:rPr>
        <w:br/>
        <w:t xml:space="preserve">Astbury Mere is a scenic country park, offering a one-mile circular route, regular rest stops, accessible parking and a RADAR-key accessible toilet. As it is a natural site, some paths may be uneven or sloping in places; however, overall, it provides an enjoyable and welcoming place to explore. </w:t>
      </w:r>
      <w:r w:rsidR="00D26658" w:rsidRPr="00C3254B">
        <w:rPr>
          <w:rFonts w:eastAsia="Times New Roman" w:cs="Times New Roman"/>
          <w:kern w:val="0"/>
          <w:sz w:val="28"/>
          <w:szCs w:val="28"/>
          <w:lang w:eastAsia="en-GB"/>
          <w14:ligatures w14:val="none"/>
        </w:rPr>
        <w:br/>
      </w:r>
      <w:r w:rsidR="00D26658" w:rsidRPr="00C3254B">
        <w:rPr>
          <w:rFonts w:eastAsia="Times New Roman" w:cs="Times New Roman"/>
          <w:kern w:val="0"/>
          <w:sz w:val="28"/>
          <w:szCs w:val="28"/>
          <w:lang w:eastAsia="en-GB"/>
          <w14:ligatures w14:val="none"/>
        </w:rPr>
        <w:br/>
      </w:r>
    </w:p>
    <w:p w14:paraId="19C73B27" w14:textId="23EC9037" w:rsidR="00D26658" w:rsidRPr="0039077E" w:rsidRDefault="00D26658" w:rsidP="00D26658">
      <w:pPr>
        <w:jc w:val="center"/>
        <w:rPr>
          <w:sz w:val="28"/>
          <w:szCs w:val="28"/>
        </w:rPr>
      </w:pPr>
    </w:p>
    <w:p w14:paraId="135F460F" w14:textId="77777777" w:rsidR="00D26658" w:rsidRDefault="00D26658"/>
    <w:sectPr w:rsidR="00D26658" w:rsidSect="00C3254B">
      <w:footerReference w:type="default" r:id="rId6"/>
      <w:pgSz w:w="11906" w:h="16838"/>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0055389"/>
      <w:docPartObj>
        <w:docPartGallery w:val="Page Numbers (Bottom of Page)"/>
        <w:docPartUnique/>
      </w:docPartObj>
    </w:sdtPr>
    <w:sdtContent>
      <w:p w14:paraId="270EE54D" w14:textId="77777777" w:rsidR="00000000" w:rsidRDefault="00000000">
        <w:pPr>
          <w:pStyle w:val="Footer"/>
          <w:jc w:val="center"/>
        </w:pPr>
        <w:r>
          <w:fldChar w:fldCharType="begin"/>
        </w:r>
        <w:r>
          <w:instrText>PAGE   \* MERGEFORMAT</w:instrText>
        </w:r>
        <w:r>
          <w:fldChar w:fldCharType="separate"/>
        </w:r>
        <w:r>
          <w:t>2</w:t>
        </w:r>
        <w:r>
          <w:fldChar w:fldCharType="end"/>
        </w:r>
      </w:p>
    </w:sdtContent>
  </w:sdt>
  <w:p w14:paraId="017F8BD3" w14:textId="77777777" w:rsidR="00000000" w:rsidRDefault="00000000">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C7044"/>
    <w:multiLevelType w:val="multilevel"/>
    <w:tmpl w:val="4956D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084469"/>
    <w:multiLevelType w:val="multilevel"/>
    <w:tmpl w:val="8098C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7E6C6D"/>
    <w:multiLevelType w:val="multilevel"/>
    <w:tmpl w:val="C5F01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0C64DD"/>
    <w:multiLevelType w:val="multilevel"/>
    <w:tmpl w:val="6610D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F26D3F"/>
    <w:multiLevelType w:val="multilevel"/>
    <w:tmpl w:val="9E1C4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4C635A"/>
    <w:multiLevelType w:val="multilevel"/>
    <w:tmpl w:val="6A665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53F324E"/>
    <w:multiLevelType w:val="multilevel"/>
    <w:tmpl w:val="09A44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5C727CB"/>
    <w:multiLevelType w:val="hybridMultilevel"/>
    <w:tmpl w:val="BF6C0C4A"/>
    <w:lvl w:ilvl="0" w:tplc="08090003">
      <w:start w:val="1"/>
      <w:numFmt w:val="bullet"/>
      <w:lvlText w:val="o"/>
      <w:lvlJc w:val="left"/>
      <w:pPr>
        <w:ind w:left="1440" w:hanging="360"/>
      </w:pPr>
      <w:rPr>
        <w:rFonts w:ascii="Courier New" w:hAnsi="Courier New" w:cs="Courier New"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471A6815"/>
    <w:multiLevelType w:val="multilevel"/>
    <w:tmpl w:val="886285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9691298"/>
    <w:multiLevelType w:val="multilevel"/>
    <w:tmpl w:val="1AB29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D963D3F"/>
    <w:multiLevelType w:val="multilevel"/>
    <w:tmpl w:val="C3A63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0261916">
    <w:abstractNumId w:val="10"/>
  </w:num>
  <w:num w:numId="2" w16cid:durableId="1679886449">
    <w:abstractNumId w:val="8"/>
  </w:num>
  <w:num w:numId="3" w16cid:durableId="605699422">
    <w:abstractNumId w:val="0"/>
  </w:num>
  <w:num w:numId="4" w16cid:durableId="1371806482">
    <w:abstractNumId w:val="2"/>
  </w:num>
  <w:num w:numId="5" w16cid:durableId="1952663606">
    <w:abstractNumId w:val="5"/>
  </w:num>
  <w:num w:numId="6" w16cid:durableId="2013406867">
    <w:abstractNumId w:val="9"/>
  </w:num>
  <w:num w:numId="7" w16cid:durableId="1526596651">
    <w:abstractNumId w:val="1"/>
  </w:num>
  <w:num w:numId="8" w16cid:durableId="1090616039">
    <w:abstractNumId w:val="4"/>
  </w:num>
  <w:num w:numId="9" w16cid:durableId="1088228816">
    <w:abstractNumId w:val="6"/>
  </w:num>
  <w:num w:numId="10" w16cid:durableId="1415784257">
    <w:abstractNumId w:val="3"/>
  </w:num>
  <w:num w:numId="11" w16cid:durableId="151495123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6658"/>
    <w:rsid w:val="00061C63"/>
    <w:rsid w:val="00124254"/>
    <w:rsid w:val="001351AF"/>
    <w:rsid w:val="00197B81"/>
    <w:rsid w:val="003E1070"/>
    <w:rsid w:val="00540E26"/>
    <w:rsid w:val="00966B98"/>
    <w:rsid w:val="00C3254B"/>
    <w:rsid w:val="00D26658"/>
    <w:rsid w:val="00F14D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72245"/>
  <w15:chartTrackingRefBased/>
  <w15:docId w15:val="{0B96CFA2-1162-452B-912D-D23A94A37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6658"/>
  </w:style>
  <w:style w:type="paragraph" w:styleId="Heading1">
    <w:name w:val="heading 1"/>
    <w:basedOn w:val="Normal"/>
    <w:next w:val="Normal"/>
    <w:link w:val="Heading1Char"/>
    <w:uiPriority w:val="9"/>
    <w:qFormat/>
    <w:rsid w:val="00D266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266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266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266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266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266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66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66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66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66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266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266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266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266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266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66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66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6658"/>
    <w:rPr>
      <w:rFonts w:eastAsiaTheme="majorEastAsia" w:cstheme="majorBidi"/>
      <w:color w:val="272727" w:themeColor="text1" w:themeTint="D8"/>
    </w:rPr>
  </w:style>
  <w:style w:type="paragraph" w:styleId="Title">
    <w:name w:val="Title"/>
    <w:basedOn w:val="Normal"/>
    <w:next w:val="Normal"/>
    <w:link w:val="TitleChar"/>
    <w:uiPriority w:val="10"/>
    <w:qFormat/>
    <w:rsid w:val="00D266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66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66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66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6658"/>
    <w:pPr>
      <w:spacing w:before="160"/>
      <w:jc w:val="center"/>
    </w:pPr>
    <w:rPr>
      <w:i/>
      <w:iCs/>
      <w:color w:val="404040" w:themeColor="text1" w:themeTint="BF"/>
    </w:rPr>
  </w:style>
  <w:style w:type="character" w:customStyle="1" w:styleId="QuoteChar">
    <w:name w:val="Quote Char"/>
    <w:basedOn w:val="DefaultParagraphFont"/>
    <w:link w:val="Quote"/>
    <w:uiPriority w:val="29"/>
    <w:rsid w:val="00D26658"/>
    <w:rPr>
      <w:i/>
      <w:iCs/>
      <w:color w:val="404040" w:themeColor="text1" w:themeTint="BF"/>
    </w:rPr>
  </w:style>
  <w:style w:type="paragraph" w:styleId="ListParagraph">
    <w:name w:val="List Paragraph"/>
    <w:basedOn w:val="Normal"/>
    <w:uiPriority w:val="34"/>
    <w:qFormat/>
    <w:rsid w:val="00D26658"/>
    <w:pPr>
      <w:ind w:left="720"/>
      <w:contextualSpacing/>
    </w:pPr>
  </w:style>
  <w:style w:type="character" w:styleId="IntenseEmphasis">
    <w:name w:val="Intense Emphasis"/>
    <w:basedOn w:val="DefaultParagraphFont"/>
    <w:uiPriority w:val="21"/>
    <w:qFormat/>
    <w:rsid w:val="00D26658"/>
    <w:rPr>
      <w:i/>
      <w:iCs/>
      <w:color w:val="0F4761" w:themeColor="accent1" w:themeShade="BF"/>
    </w:rPr>
  </w:style>
  <w:style w:type="paragraph" w:styleId="IntenseQuote">
    <w:name w:val="Intense Quote"/>
    <w:basedOn w:val="Normal"/>
    <w:next w:val="Normal"/>
    <w:link w:val="IntenseQuoteChar"/>
    <w:uiPriority w:val="30"/>
    <w:qFormat/>
    <w:rsid w:val="00D266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26658"/>
    <w:rPr>
      <w:i/>
      <w:iCs/>
      <w:color w:val="0F4761" w:themeColor="accent1" w:themeShade="BF"/>
    </w:rPr>
  </w:style>
  <w:style w:type="character" w:styleId="IntenseReference">
    <w:name w:val="Intense Reference"/>
    <w:basedOn w:val="DefaultParagraphFont"/>
    <w:uiPriority w:val="32"/>
    <w:qFormat/>
    <w:rsid w:val="00D26658"/>
    <w:rPr>
      <w:b/>
      <w:bCs/>
      <w:smallCaps/>
      <w:color w:val="0F4761" w:themeColor="accent1" w:themeShade="BF"/>
      <w:spacing w:val="5"/>
    </w:rPr>
  </w:style>
  <w:style w:type="paragraph" w:styleId="Footer">
    <w:name w:val="footer"/>
    <w:basedOn w:val="Normal"/>
    <w:link w:val="FooterChar"/>
    <w:uiPriority w:val="99"/>
    <w:unhideWhenUsed/>
    <w:rsid w:val="00D266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6658"/>
  </w:style>
  <w:style w:type="character" w:styleId="Hyperlink">
    <w:name w:val="Hyperlink"/>
    <w:basedOn w:val="DefaultParagraphFont"/>
    <w:uiPriority w:val="99"/>
    <w:unhideWhenUsed/>
    <w:rsid w:val="00D26658"/>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yperlink" Target="https://deborah-lawson.co.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TotalTime>
  <Pages>5</Pages>
  <Words>868</Words>
  <Characters>4950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Lawson</dc:creator>
  <cp:keywords/>
  <dc:description/>
  <cp:lastModifiedBy>Deborah Lawson</cp:lastModifiedBy>
  <cp:revision>1</cp:revision>
  <dcterms:created xsi:type="dcterms:W3CDTF">2026-11-03T12:28:00Z</dcterms:created>
  <dcterms:modified xsi:type="dcterms:W3CDTF">2026-11-03T12:40:00Z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9d9e5fee-c8ed-49cc-b48d-3f40b69da6a9</vt:lpwstr>
  </property>
</Properties>
</file>